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B5C4FF" w14:textId="25556F2C" w:rsidR="005224E1" w:rsidRDefault="000015D2" w:rsidP="009C688F">
      <w:pPr>
        <w:ind w:left="480"/>
        <w:jc w:val="center"/>
        <w:rPr>
          <w:rFonts w:ascii="Adobe 黑体 Std R" w:eastAsia="Adobe 黑体 Std R" w:hAnsi="Adobe 黑体 Std R"/>
          <w:sz w:val="36"/>
          <w:szCs w:val="32"/>
        </w:rPr>
      </w:pPr>
      <w:r w:rsidRPr="009C688F">
        <w:rPr>
          <w:rFonts w:ascii="Adobe 黑体 Std R" w:eastAsia="Adobe 黑体 Std R" w:hAnsi="Adobe 黑体 Std R" w:hint="eastAsia"/>
          <w:sz w:val="36"/>
          <w:szCs w:val="32"/>
        </w:rPr>
        <w:t>使用说明</w:t>
      </w:r>
    </w:p>
    <w:p w14:paraId="381E83CE" w14:textId="5485A6E8" w:rsidR="00C31644" w:rsidRDefault="00C31644" w:rsidP="00C31644">
      <w:pPr>
        <w:pStyle w:val="1"/>
      </w:pPr>
      <w:r>
        <w:rPr>
          <w:rFonts w:hint="eastAsia"/>
        </w:rPr>
        <w:t>概述</w:t>
      </w:r>
    </w:p>
    <w:p w14:paraId="6DF64273" w14:textId="374C7678" w:rsidR="00C31644" w:rsidRDefault="00C31644" w:rsidP="00B91F0D">
      <w:pPr>
        <w:ind w:firstLineChars="200" w:firstLine="480"/>
      </w:pPr>
      <w:r>
        <w:rPr>
          <w:rFonts w:hint="eastAsia"/>
        </w:rPr>
        <w:t>本文档</w:t>
      </w:r>
      <w:r w:rsidR="00096467">
        <w:rPr>
          <w:rFonts w:hint="eastAsia"/>
        </w:rPr>
        <w:t>旨在对</w:t>
      </w:r>
      <w:r w:rsidR="007D003D">
        <w:rPr>
          <w:rFonts w:hint="eastAsia"/>
        </w:rPr>
        <w:t>昆仑通态</w:t>
      </w:r>
      <w:r w:rsidR="00EC50E6">
        <w:rPr>
          <w:rFonts w:hint="eastAsia"/>
        </w:rPr>
        <w:t>系列</w:t>
      </w:r>
      <w:r w:rsidR="007D003D">
        <w:rPr>
          <w:rFonts w:hint="eastAsia"/>
        </w:rPr>
        <w:t>人机界面</w:t>
      </w:r>
      <w:r w:rsidR="00096467">
        <w:rPr>
          <w:rFonts w:hint="eastAsia"/>
        </w:rPr>
        <w:t>与</w:t>
      </w:r>
      <w:r w:rsidR="00096467">
        <w:rPr>
          <w:rFonts w:hint="eastAsia"/>
        </w:rPr>
        <w:t>CK</w:t>
      </w:r>
      <w:r w:rsidR="00096467">
        <w:rPr>
          <w:rFonts w:hint="eastAsia"/>
        </w:rPr>
        <w:t>系列模块连接</w:t>
      </w:r>
      <w:r w:rsidR="00BE3B9E">
        <w:rPr>
          <w:rFonts w:hint="eastAsia"/>
        </w:rPr>
        <w:t>，通过</w:t>
      </w:r>
      <w:r w:rsidR="00BE3B9E">
        <w:rPr>
          <w:rFonts w:hint="eastAsia"/>
        </w:rPr>
        <w:t>Modbus TCP</w:t>
      </w:r>
      <w:r w:rsidR="00BE3B9E">
        <w:rPr>
          <w:rFonts w:hint="eastAsia"/>
        </w:rPr>
        <w:t>通讯协议进行通讯</w:t>
      </w:r>
      <w:r w:rsidR="00096467">
        <w:rPr>
          <w:rFonts w:hint="eastAsia"/>
        </w:rPr>
        <w:t>的过程进行辅助说明，帮助用户更好地使用</w:t>
      </w:r>
      <w:r w:rsidR="00096467">
        <w:rPr>
          <w:rFonts w:hint="eastAsia"/>
        </w:rPr>
        <w:t>CK</w:t>
      </w:r>
      <w:r w:rsidR="00096467">
        <w:rPr>
          <w:rFonts w:hint="eastAsia"/>
        </w:rPr>
        <w:t>系列模块</w:t>
      </w:r>
      <w:r w:rsidR="00BE3B9E">
        <w:rPr>
          <w:rFonts w:hint="eastAsia"/>
        </w:rPr>
        <w:t>。</w:t>
      </w:r>
    </w:p>
    <w:p w14:paraId="6CEAA643" w14:textId="375646BB" w:rsidR="00EC50E6" w:rsidRDefault="007D003D" w:rsidP="00B91F0D">
      <w:pPr>
        <w:ind w:firstLineChars="200" w:firstLine="480"/>
      </w:pPr>
      <w:r>
        <w:rPr>
          <w:rFonts w:hint="eastAsia"/>
        </w:rPr>
        <w:t>昆仑通态</w:t>
      </w:r>
      <w:r>
        <w:rPr>
          <w:rFonts w:hint="eastAsia"/>
        </w:rPr>
        <w:t>MCGS</w:t>
      </w:r>
      <w:r>
        <w:rPr>
          <w:rFonts w:hint="eastAsia"/>
        </w:rPr>
        <w:t>触摸屏带网口的设备均支持</w:t>
      </w:r>
      <w:r>
        <w:rPr>
          <w:rFonts w:hint="eastAsia"/>
        </w:rPr>
        <w:t>ModbusTCP</w:t>
      </w:r>
      <w:r>
        <w:rPr>
          <w:rFonts w:hint="eastAsia"/>
        </w:rPr>
        <w:t>通讯，可直接采集</w:t>
      </w:r>
      <w:r>
        <w:rPr>
          <w:rFonts w:hint="eastAsia"/>
        </w:rPr>
        <w:t>CK</w:t>
      </w:r>
      <w:r>
        <w:rPr>
          <w:rFonts w:hint="eastAsia"/>
        </w:rPr>
        <w:t>模块读取内容，本文将以某一款触摸屏进行通讯示例。</w:t>
      </w:r>
    </w:p>
    <w:p w14:paraId="065317C5" w14:textId="0AFFA97E" w:rsidR="00BE3B9E" w:rsidRPr="00C31644" w:rsidRDefault="00BE3B9E" w:rsidP="00B91F0D">
      <w:pPr>
        <w:ind w:firstLineChars="200" w:firstLine="480"/>
      </w:pPr>
      <w:r>
        <w:rPr>
          <w:rFonts w:hint="eastAsia"/>
        </w:rPr>
        <w:t>本文内容提到的例程中的配置部分可根据用户实际情况进行修改。</w:t>
      </w:r>
    </w:p>
    <w:p w14:paraId="6FB1AC6C" w14:textId="46553234" w:rsidR="000015D2" w:rsidRDefault="000015D2" w:rsidP="009C688F">
      <w:pPr>
        <w:pStyle w:val="1"/>
      </w:pPr>
      <w:r>
        <w:rPr>
          <w:rFonts w:hint="eastAsia"/>
        </w:rPr>
        <w:t>环境</w:t>
      </w:r>
    </w:p>
    <w:p w14:paraId="6ADB1D38" w14:textId="08715230" w:rsidR="000015D2" w:rsidRDefault="009C688F" w:rsidP="009C688F">
      <w:pPr>
        <w:pStyle w:val="2"/>
      </w:pPr>
      <w:r>
        <w:rPr>
          <w:rFonts w:hint="eastAsia"/>
        </w:rPr>
        <w:t>1.1</w:t>
      </w:r>
      <w:r w:rsidR="000015D2">
        <w:rPr>
          <w:rFonts w:hint="eastAsia"/>
        </w:rPr>
        <w:t>硬件</w:t>
      </w:r>
      <w:r w:rsidR="000015D2">
        <w:rPr>
          <w:rFonts w:hint="eastAsia"/>
        </w:rPr>
        <w:t>:</w:t>
      </w:r>
    </w:p>
    <w:p w14:paraId="700238D6" w14:textId="4060F983" w:rsidR="000015D2" w:rsidRPr="009C688F" w:rsidRDefault="000015D2" w:rsidP="00B91F0D">
      <w:pPr>
        <w:ind w:firstLine="420"/>
      </w:pPr>
      <w:r w:rsidRPr="009C688F">
        <w:rPr>
          <w:rFonts w:hint="eastAsia"/>
        </w:rPr>
        <w:t>测试主机</w:t>
      </w:r>
      <w:r w:rsidRPr="009C688F">
        <w:rPr>
          <w:rFonts w:hint="eastAsia"/>
        </w:rPr>
        <w:t xml:space="preserve">: </w:t>
      </w:r>
      <w:r w:rsidR="007D003D">
        <w:rPr>
          <w:rFonts w:hint="eastAsia"/>
        </w:rPr>
        <w:t>MCGS 1071it</w:t>
      </w:r>
    </w:p>
    <w:p w14:paraId="52F7F8DD" w14:textId="0C98D0E0" w:rsidR="000015D2" w:rsidRPr="009C688F" w:rsidRDefault="000015D2" w:rsidP="00B91F0D">
      <w:pPr>
        <w:ind w:firstLine="420"/>
      </w:pPr>
      <w:r w:rsidRPr="009C688F">
        <w:rPr>
          <w:rFonts w:hint="eastAsia"/>
        </w:rPr>
        <w:t>测试电源</w:t>
      </w:r>
      <w:r w:rsidRPr="009C688F">
        <w:rPr>
          <w:rFonts w:hint="eastAsia"/>
        </w:rPr>
        <w:t>: DC 24V;</w:t>
      </w:r>
    </w:p>
    <w:p w14:paraId="3EA8207B" w14:textId="421A85E4" w:rsidR="000015D2" w:rsidRPr="009C688F" w:rsidRDefault="000015D2" w:rsidP="00B91F0D">
      <w:pPr>
        <w:ind w:firstLine="420"/>
      </w:pPr>
      <w:r w:rsidRPr="009C688F">
        <w:rPr>
          <w:rFonts w:hint="eastAsia"/>
        </w:rPr>
        <w:t>测试模块</w:t>
      </w:r>
      <w:r w:rsidRPr="009C688F">
        <w:rPr>
          <w:rFonts w:hint="eastAsia"/>
        </w:rPr>
        <w:t>: CK-5162E</w:t>
      </w:r>
      <w:r w:rsidRPr="009C688F">
        <w:rPr>
          <w:rFonts w:hint="eastAsia"/>
        </w:rPr>
        <w:t>、</w:t>
      </w:r>
      <w:r w:rsidRPr="009C688F">
        <w:rPr>
          <w:rFonts w:hint="eastAsia"/>
        </w:rPr>
        <w:t>CK-DA08ETM</w:t>
      </w:r>
      <w:r w:rsidRPr="009C688F">
        <w:rPr>
          <w:rFonts w:hint="eastAsia"/>
        </w:rPr>
        <w:t>、</w:t>
      </w:r>
      <w:r w:rsidR="003433E3" w:rsidRPr="009C688F">
        <w:rPr>
          <w:rFonts w:hint="eastAsia"/>
        </w:rPr>
        <w:t>CK-1081E</w:t>
      </w:r>
      <w:r w:rsidR="003433E3" w:rsidRPr="009C688F">
        <w:rPr>
          <w:rFonts w:hint="eastAsia"/>
        </w:rPr>
        <w:t>、</w:t>
      </w:r>
      <w:r w:rsidR="003433E3" w:rsidRPr="009C688F">
        <w:rPr>
          <w:rFonts w:hint="eastAsia"/>
        </w:rPr>
        <w:t>CK-8082E</w:t>
      </w:r>
      <w:r w:rsidR="003433E3" w:rsidRPr="009C688F">
        <w:rPr>
          <w:rFonts w:hint="eastAsia"/>
        </w:rPr>
        <w:t>、</w:t>
      </w:r>
      <w:r w:rsidR="003433E3" w:rsidRPr="009C688F">
        <w:rPr>
          <w:rFonts w:hint="eastAsia"/>
        </w:rPr>
        <w:t>CK-3168E</w:t>
      </w:r>
    </w:p>
    <w:p w14:paraId="44E9FDC6" w14:textId="1E5247A2" w:rsidR="000015D2" w:rsidRDefault="009C688F" w:rsidP="009C688F">
      <w:pPr>
        <w:pStyle w:val="2"/>
      </w:pPr>
      <w:r>
        <w:rPr>
          <w:rFonts w:hint="eastAsia"/>
        </w:rPr>
        <w:t>1.2</w:t>
      </w:r>
      <w:r w:rsidR="000015D2">
        <w:rPr>
          <w:rFonts w:hint="eastAsia"/>
        </w:rPr>
        <w:t>软件</w:t>
      </w:r>
      <w:r w:rsidR="000015D2">
        <w:rPr>
          <w:rFonts w:hint="eastAsia"/>
        </w:rPr>
        <w:t>:</w:t>
      </w:r>
    </w:p>
    <w:p w14:paraId="000566C8" w14:textId="1ADD0888" w:rsidR="003433E3" w:rsidRDefault="007D003D" w:rsidP="00665C03">
      <w:pPr>
        <w:ind w:firstLine="420"/>
      </w:pPr>
      <w:r>
        <w:rPr>
          <w:rFonts w:hint="eastAsia"/>
        </w:rPr>
        <w:t>MCGS pro</w:t>
      </w:r>
      <w:r>
        <w:rPr>
          <w:rFonts w:hint="eastAsia"/>
        </w:rPr>
        <w:t>；</w:t>
      </w:r>
    </w:p>
    <w:p w14:paraId="6D561E8B" w14:textId="5564BBAA" w:rsidR="000015D2" w:rsidRDefault="000015D2" w:rsidP="009C688F">
      <w:pPr>
        <w:pStyle w:val="1"/>
      </w:pPr>
      <w:r>
        <w:rPr>
          <w:rFonts w:hint="eastAsia"/>
        </w:rPr>
        <w:t>配置及使用</w:t>
      </w:r>
    </w:p>
    <w:p w14:paraId="4009E5C0" w14:textId="39D63B85" w:rsidR="003433E3" w:rsidRPr="009C688F" w:rsidRDefault="00EC5A2B" w:rsidP="009C688F">
      <w:pPr>
        <w:pStyle w:val="2"/>
      </w:pPr>
      <w:r>
        <w:rPr>
          <w:rFonts w:hint="eastAsia"/>
        </w:rPr>
        <w:t>3</w:t>
      </w:r>
      <w:r w:rsidR="009C688F" w:rsidRPr="009C688F">
        <w:rPr>
          <w:rFonts w:hint="eastAsia"/>
        </w:rPr>
        <w:t>.1</w:t>
      </w:r>
      <w:r w:rsidR="003433E3" w:rsidRPr="009C688F">
        <w:t>硬件连接：</w:t>
      </w:r>
    </w:p>
    <w:p w14:paraId="0EF37EB6" w14:textId="26BAB805" w:rsidR="003433E3" w:rsidRDefault="003433E3" w:rsidP="00B91F0D">
      <w:pPr>
        <w:ind w:firstLine="420"/>
      </w:pPr>
      <w:r>
        <w:rPr>
          <w:rFonts w:hint="eastAsia"/>
        </w:rPr>
        <w:t>参照</w:t>
      </w:r>
      <w:r>
        <w:rPr>
          <w:rFonts w:hint="eastAsia"/>
        </w:rPr>
        <w:t>CK</w:t>
      </w:r>
      <w:r>
        <w:rPr>
          <w:rFonts w:hint="eastAsia"/>
        </w:rPr>
        <w:t>系列模块手册进行电源及网络连接</w:t>
      </w:r>
      <w:r w:rsidR="007D003D">
        <w:rPr>
          <w:rFonts w:hint="eastAsia"/>
        </w:rPr>
        <w:t>，直接通过网线将</w:t>
      </w:r>
      <w:r w:rsidR="007D003D">
        <w:rPr>
          <w:rFonts w:hint="eastAsia"/>
        </w:rPr>
        <w:t>MCGS</w:t>
      </w:r>
      <w:r w:rsidR="007D003D">
        <w:rPr>
          <w:rFonts w:hint="eastAsia"/>
        </w:rPr>
        <w:t>触摸屏</w:t>
      </w:r>
      <w:r w:rsidR="007D003D">
        <w:rPr>
          <w:rFonts w:hint="eastAsia"/>
        </w:rPr>
        <w:lastRenderedPageBreak/>
        <w:t>与</w:t>
      </w:r>
      <w:r w:rsidR="007D003D">
        <w:rPr>
          <w:rFonts w:hint="eastAsia"/>
        </w:rPr>
        <w:t>CK</w:t>
      </w:r>
      <w:r w:rsidR="007D003D">
        <w:rPr>
          <w:rFonts w:hint="eastAsia"/>
        </w:rPr>
        <w:t>模块网口相连即可；</w:t>
      </w:r>
    </w:p>
    <w:p w14:paraId="3974D97B" w14:textId="5B7CDC9B" w:rsidR="00F35BB2" w:rsidRDefault="00F35BB2" w:rsidP="00B91F0D">
      <w:pPr>
        <w:ind w:firstLineChars="200" w:firstLine="480"/>
      </w:pPr>
      <w:r>
        <w:rPr>
          <w:rFonts w:hint="eastAsia"/>
        </w:rPr>
        <w:t>注意：连接前需要将各个模块</w:t>
      </w:r>
      <w:r>
        <w:rPr>
          <w:rFonts w:hint="eastAsia"/>
        </w:rPr>
        <w:t>IP</w:t>
      </w:r>
      <w:r>
        <w:rPr>
          <w:rFonts w:hint="eastAsia"/>
        </w:rPr>
        <w:t>地址设置为不同地址</w:t>
      </w:r>
      <w:r w:rsidR="007D003D">
        <w:rPr>
          <w:rFonts w:hint="eastAsia"/>
        </w:rPr>
        <w:t>，且处于同一网段</w:t>
      </w:r>
      <w:r>
        <w:rPr>
          <w:rFonts w:hint="eastAsia"/>
        </w:rPr>
        <w:t>。</w:t>
      </w:r>
    </w:p>
    <w:p w14:paraId="04480C21" w14:textId="6963A2BD" w:rsidR="00B91F0D" w:rsidRDefault="00EC5A2B" w:rsidP="00B91F0D">
      <w:pPr>
        <w:pStyle w:val="2"/>
      </w:pPr>
      <w:r>
        <w:rPr>
          <w:rFonts w:hint="eastAsia"/>
        </w:rPr>
        <w:t>3</w:t>
      </w:r>
      <w:r w:rsidR="00B91F0D">
        <w:rPr>
          <w:rFonts w:hint="eastAsia"/>
        </w:rPr>
        <w:t>.2</w:t>
      </w:r>
      <w:r w:rsidR="00B91F0D">
        <w:rPr>
          <w:rFonts w:hint="eastAsia"/>
        </w:rPr>
        <w:t>软件设置</w:t>
      </w:r>
    </w:p>
    <w:p w14:paraId="5172492C" w14:textId="5D114CA4" w:rsidR="00B91F0D" w:rsidRDefault="00B91F0D" w:rsidP="00B91F0D">
      <w:r>
        <w:tab/>
      </w:r>
      <w:r>
        <w:rPr>
          <w:rFonts w:hint="eastAsia"/>
        </w:rPr>
        <w:t>首先开启</w:t>
      </w:r>
      <w:r w:rsidR="007D003D">
        <w:rPr>
          <w:rFonts w:hint="eastAsia"/>
        </w:rPr>
        <w:t>MCGS</w:t>
      </w:r>
      <w:r>
        <w:rPr>
          <w:rFonts w:hint="eastAsia"/>
        </w:rPr>
        <w:t xml:space="preserve"> </w:t>
      </w:r>
      <w:r>
        <w:rPr>
          <w:rFonts w:hint="eastAsia"/>
        </w:rPr>
        <w:t>建立项目</w:t>
      </w:r>
      <w:r w:rsidR="007E15BF">
        <w:rPr>
          <w:rFonts w:hint="eastAsia"/>
        </w:rPr>
        <w:t>（</w:t>
      </w:r>
      <w:r>
        <w:rPr>
          <w:rFonts w:hint="eastAsia"/>
        </w:rPr>
        <w:t>本文所用例程名为：</w:t>
      </w:r>
      <w:r w:rsidR="007D003D">
        <w:rPr>
          <w:rFonts w:hint="eastAsia"/>
        </w:rPr>
        <w:t>MCGS</w:t>
      </w:r>
      <w:r>
        <w:rPr>
          <w:rFonts w:hint="eastAsia"/>
        </w:rPr>
        <w:t>Tcptest</w:t>
      </w:r>
      <w:r w:rsidR="00DD7450">
        <w:rPr>
          <w:rFonts w:hint="eastAsia"/>
        </w:rPr>
        <w:t>+</w:t>
      </w:r>
      <w:r w:rsidR="00DD7450">
        <w:rPr>
          <w:rFonts w:hint="eastAsia"/>
        </w:rPr>
        <w:t>模块号</w:t>
      </w:r>
      <w:r w:rsidR="007E15BF">
        <w:rPr>
          <w:rFonts w:hint="eastAsia"/>
        </w:rPr>
        <w:t>）</w:t>
      </w:r>
    </w:p>
    <w:p w14:paraId="089660F4" w14:textId="3CDB9548" w:rsidR="007E15BF" w:rsidRDefault="007E15BF" w:rsidP="00B91F0D">
      <w:r>
        <w:tab/>
      </w:r>
      <w:r>
        <w:rPr>
          <w:rFonts w:hint="eastAsia"/>
        </w:rPr>
        <w:t>选择所使用的</w:t>
      </w:r>
      <w:r w:rsidR="007D003D">
        <w:rPr>
          <w:rFonts w:hint="eastAsia"/>
        </w:rPr>
        <w:t>机型（</w:t>
      </w:r>
      <w:r w:rsidR="00864831">
        <w:rPr>
          <w:rFonts w:hint="eastAsia"/>
        </w:rPr>
        <w:t>TPC1031Kt</w:t>
      </w:r>
      <w:r w:rsidR="007D003D">
        <w:rPr>
          <w:rFonts w:hint="eastAsia"/>
        </w:rPr>
        <w:t>）</w:t>
      </w:r>
      <w:r>
        <w:rPr>
          <w:rFonts w:hint="eastAsia"/>
        </w:rPr>
        <w:t>，随后确定进入下一步；</w:t>
      </w:r>
    </w:p>
    <w:p w14:paraId="260DD8F4" w14:textId="4B5B7442" w:rsidR="00CA744F" w:rsidRDefault="00EC5A2B" w:rsidP="00B91F0D">
      <w:r>
        <w:rPr>
          <w:rFonts w:hint="eastAsia"/>
        </w:rPr>
        <w:t>3</w:t>
      </w:r>
      <w:r w:rsidR="00CA744F">
        <w:rPr>
          <w:rFonts w:hint="eastAsia"/>
        </w:rPr>
        <w:t>.2.1 CK-</w:t>
      </w:r>
      <w:r w:rsidR="007D003D">
        <w:rPr>
          <w:rFonts w:hint="eastAsia"/>
        </w:rPr>
        <w:t>5162E</w:t>
      </w:r>
      <w:r w:rsidR="00CA744F">
        <w:rPr>
          <w:rFonts w:hint="eastAsia"/>
        </w:rPr>
        <w:t xml:space="preserve"> </w:t>
      </w:r>
      <w:r w:rsidR="00CA744F">
        <w:rPr>
          <w:rFonts w:hint="eastAsia"/>
        </w:rPr>
        <w:t>通讯</w:t>
      </w:r>
    </w:p>
    <w:p w14:paraId="0B953323" w14:textId="090F8B6C" w:rsidR="007E15BF" w:rsidRDefault="00864831" w:rsidP="00665C03">
      <w:pPr>
        <w:jc w:val="center"/>
      </w:pPr>
      <w:r>
        <w:rPr>
          <w:noProof/>
        </w:rPr>
        <w:drawing>
          <wp:inline distT="0" distB="0" distL="0" distR="0" wp14:anchorId="3464575F" wp14:editId="0878A6A4">
            <wp:extent cx="4171950" cy="4295775"/>
            <wp:effectExtent l="0" t="0" r="0" b="9525"/>
            <wp:docPr id="2392570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25707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22241" w14:textId="342FD68C" w:rsidR="007E15BF" w:rsidRDefault="007E15BF" w:rsidP="007E15BF">
      <w:pPr>
        <w:pStyle w:val="a"/>
      </w:pPr>
      <w:r>
        <w:rPr>
          <w:rFonts w:hint="eastAsia"/>
        </w:rPr>
        <w:t>建立项目</w:t>
      </w:r>
    </w:p>
    <w:p w14:paraId="3A5DC106" w14:textId="6CC87CC6" w:rsidR="003125AC" w:rsidRDefault="00864831" w:rsidP="003125AC">
      <w:pPr>
        <w:jc w:val="center"/>
      </w:pPr>
      <w:r>
        <w:rPr>
          <w:noProof/>
        </w:rPr>
        <w:lastRenderedPageBreak/>
        <w:drawing>
          <wp:inline distT="0" distB="0" distL="0" distR="0" wp14:anchorId="271ED626" wp14:editId="52930235">
            <wp:extent cx="3886200" cy="3510493"/>
            <wp:effectExtent l="0" t="0" r="0" b="0"/>
            <wp:docPr id="19016755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67552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90910" cy="3514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B66B8" w14:textId="35B3C68B" w:rsidR="003125AC" w:rsidRDefault="00864831" w:rsidP="003125AC">
      <w:pPr>
        <w:pStyle w:val="a"/>
      </w:pPr>
      <w:r>
        <w:rPr>
          <w:rFonts w:hint="eastAsia"/>
        </w:rPr>
        <w:t>在默认画面中点击设备窗口</w:t>
      </w:r>
    </w:p>
    <w:p w14:paraId="536DDBE3" w14:textId="38B679C4" w:rsidR="00B53487" w:rsidRDefault="00B53487" w:rsidP="00B53487">
      <w:pPr>
        <w:ind w:left="420"/>
      </w:pPr>
      <w:r>
        <w:rPr>
          <w:rFonts w:hint="eastAsia"/>
        </w:rPr>
        <w:t>在设备组态中，建立“</w:t>
      </w:r>
      <w:r>
        <w:rPr>
          <w:rFonts w:hint="eastAsia"/>
        </w:rPr>
        <w:t>TCP/IP</w:t>
      </w:r>
      <w:r>
        <w:rPr>
          <w:rFonts w:hint="eastAsia"/>
        </w:rPr>
        <w:t>父设备”</w:t>
      </w:r>
    </w:p>
    <w:p w14:paraId="2D8713E3" w14:textId="6619D335" w:rsidR="00661EED" w:rsidRDefault="00B53487" w:rsidP="00661EED">
      <w:r>
        <w:rPr>
          <w:noProof/>
        </w:rPr>
        <w:drawing>
          <wp:inline distT="0" distB="0" distL="0" distR="0" wp14:anchorId="07C87A0A" wp14:editId="53A32870">
            <wp:extent cx="5274310" cy="2071370"/>
            <wp:effectExtent l="0" t="0" r="2540" b="5080"/>
            <wp:docPr id="3848821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88213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7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75B3F" w14:textId="6968F6A7" w:rsidR="00B53487" w:rsidRDefault="00B53487" w:rsidP="00B53487">
      <w:pPr>
        <w:pStyle w:val="a"/>
      </w:pPr>
      <w:r>
        <w:rPr>
          <w:rFonts w:hint="eastAsia"/>
        </w:rPr>
        <w:t>设备组态</w:t>
      </w:r>
    </w:p>
    <w:p w14:paraId="1DF29CA9" w14:textId="686F6A7F" w:rsidR="00B53487" w:rsidRDefault="00B53487" w:rsidP="00B53487">
      <w:pPr>
        <w:jc w:val="center"/>
      </w:pPr>
      <w:r>
        <w:rPr>
          <w:noProof/>
        </w:rPr>
        <w:drawing>
          <wp:inline distT="0" distB="0" distL="0" distR="0" wp14:anchorId="155586AC" wp14:editId="0D1C239E">
            <wp:extent cx="3409950" cy="914400"/>
            <wp:effectExtent l="0" t="0" r="0" b="0"/>
            <wp:docPr id="53763037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63037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CFC83" w14:textId="7B52E778" w:rsidR="00B53487" w:rsidRDefault="00B53487" w:rsidP="00B53487">
      <w:pPr>
        <w:pStyle w:val="a"/>
      </w:pPr>
      <w:r>
        <w:rPr>
          <w:rFonts w:hint="eastAsia"/>
        </w:rPr>
        <w:t>设备组态建立内容</w:t>
      </w:r>
    </w:p>
    <w:p w14:paraId="1F314344" w14:textId="7BC6F095" w:rsidR="00B53487" w:rsidRDefault="00B53487" w:rsidP="00B53487">
      <w:r>
        <w:rPr>
          <w:rFonts w:hint="eastAsia"/>
        </w:rPr>
        <w:t>右键点击通用</w:t>
      </w:r>
      <w:r>
        <w:rPr>
          <w:rFonts w:hint="eastAsia"/>
        </w:rPr>
        <w:t>TCPIP</w:t>
      </w:r>
      <w:r>
        <w:rPr>
          <w:rFonts w:hint="eastAsia"/>
        </w:rPr>
        <w:t>父设备条目，进行属性编辑，其中触摸屏地址为</w:t>
      </w:r>
      <w:r>
        <w:rPr>
          <w:rFonts w:hint="eastAsia"/>
        </w:rPr>
        <w:t>192.168.1.99</w:t>
      </w:r>
      <w:r>
        <w:rPr>
          <w:rFonts w:hint="eastAsia"/>
        </w:rPr>
        <w:t>，待测试的</w:t>
      </w:r>
      <w:r w:rsidR="00724C2A">
        <w:rPr>
          <w:rFonts w:hint="eastAsia"/>
        </w:rPr>
        <w:t>CK</w:t>
      </w:r>
      <w:r w:rsidR="00724C2A">
        <w:rPr>
          <w:rFonts w:hint="eastAsia"/>
        </w:rPr>
        <w:t>模块默认为</w:t>
      </w:r>
      <w:r w:rsidR="00724C2A">
        <w:rPr>
          <w:rFonts w:hint="eastAsia"/>
        </w:rPr>
        <w:t>192.168.1.30</w:t>
      </w:r>
      <w:r w:rsidR="00724C2A">
        <w:rPr>
          <w:rFonts w:hint="eastAsia"/>
        </w:rPr>
        <w:t>，</w:t>
      </w:r>
      <w:r w:rsidR="00724C2A">
        <w:rPr>
          <w:rFonts w:hint="eastAsia"/>
        </w:rPr>
        <w:t>modbus</w:t>
      </w:r>
      <w:r w:rsidR="00724C2A">
        <w:rPr>
          <w:rFonts w:hint="eastAsia"/>
        </w:rPr>
        <w:t>通讯端口为</w:t>
      </w:r>
      <w:r w:rsidR="00724C2A">
        <w:rPr>
          <w:rFonts w:hint="eastAsia"/>
        </w:rPr>
        <w:lastRenderedPageBreak/>
        <w:t>502</w:t>
      </w:r>
      <w:r w:rsidR="00724C2A">
        <w:rPr>
          <w:rFonts w:hint="eastAsia"/>
        </w:rPr>
        <w:t>，</w:t>
      </w:r>
      <w:r w:rsidR="00724C2A">
        <w:rPr>
          <w:rFonts w:hint="eastAsia"/>
        </w:rPr>
        <w:t>CK</w:t>
      </w:r>
      <w:r w:rsidR="00724C2A">
        <w:rPr>
          <w:rFonts w:hint="eastAsia"/>
        </w:rPr>
        <w:t>模块作为服务端，触摸屏作为客户端。</w:t>
      </w:r>
    </w:p>
    <w:p w14:paraId="1406D98A" w14:textId="1EDD432E" w:rsidR="00B53487" w:rsidRDefault="00B53487" w:rsidP="00B53487">
      <w:pPr>
        <w:jc w:val="center"/>
      </w:pPr>
      <w:r>
        <w:rPr>
          <w:noProof/>
        </w:rPr>
        <w:drawing>
          <wp:inline distT="0" distB="0" distL="0" distR="0" wp14:anchorId="2966F2C9" wp14:editId="6D7CCFE6">
            <wp:extent cx="4419600" cy="4181475"/>
            <wp:effectExtent l="0" t="0" r="0" b="9525"/>
            <wp:docPr id="120677129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77129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79BA6" w14:textId="02DE8C72" w:rsidR="00B53487" w:rsidRDefault="00B53487" w:rsidP="00B53487">
      <w:pPr>
        <w:pStyle w:val="a"/>
      </w:pPr>
      <w:r>
        <w:rPr>
          <w:rFonts w:hint="eastAsia"/>
        </w:rPr>
        <w:t>设备属性编辑</w:t>
      </w:r>
    </w:p>
    <w:p w14:paraId="4922A8DC" w14:textId="6EC0D021" w:rsidR="00B53487" w:rsidRDefault="00CE64DA" w:rsidP="00724C2A">
      <w:pPr>
        <w:ind w:left="420"/>
      </w:pPr>
      <w:r>
        <w:rPr>
          <w:rFonts w:hint="eastAsia"/>
        </w:rPr>
        <w:t>随后，在实时数据库中建立</w:t>
      </w:r>
      <w:r>
        <w:rPr>
          <w:rFonts w:hint="eastAsia"/>
        </w:rPr>
        <w:t>CK-5162E</w:t>
      </w:r>
      <w:r>
        <w:rPr>
          <w:rFonts w:hint="eastAsia"/>
        </w:rPr>
        <w:t>各个开关量端口的变量。</w:t>
      </w:r>
    </w:p>
    <w:p w14:paraId="157ED155" w14:textId="438AD107" w:rsidR="00CE64DA" w:rsidRDefault="00CE64DA" w:rsidP="00CE64DA">
      <w:pPr>
        <w:ind w:left="420"/>
        <w:jc w:val="center"/>
      </w:pPr>
      <w:r>
        <w:rPr>
          <w:noProof/>
        </w:rPr>
        <w:lastRenderedPageBreak/>
        <w:drawing>
          <wp:inline distT="0" distB="0" distL="0" distR="0" wp14:anchorId="3F81D209" wp14:editId="7519F637">
            <wp:extent cx="3105150" cy="4700760"/>
            <wp:effectExtent l="0" t="0" r="0" b="5080"/>
            <wp:docPr id="597486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4861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08587" cy="4705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7869F" w14:textId="2BDDBEB0" w:rsidR="00CE64DA" w:rsidRDefault="00CE64DA" w:rsidP="00CE64DA">
      <w:pPr>
        <w:pStyle w:val="a"/>
      </w:pPr>
      <w:r>
        <w:rPr>
          <w:rFonts w:hint="eastAsia"/>
        </w:rPr>
        <w:t>数据库变量表</w:t>
      </w:r>
    </w:p>
    <w:p w14:paraId="5F15AB05" w14:textId="2F46A2E3" w:rsidR="00CE64DA" w:rsidRDefault="00CE64DA" w:rsidP="00CE64DA">
      <w:pPr>
        <w:ind w:left="420"/>
      </w:pPr>
      <w:r>
        <w:rPr>
          <w:rFonts w:hint="eastAsia"/>
        </w:rPr>
        <w:t>此时返回“设备组态”，填入端口映射，并把建立的变量与映射地址进行关联；</w:t>
      </w:r>
    </w:p>
    <w:p w14:paraId="11BADEAB" w14:textId="07ABAA58" w:rsidR="00CE64DA" w:rsidRDefault="00C0132E" w:rsidP="00C0132E">
      <w:pPr>
        <w:ind w:left="420"/>
        <w:jc w:val="center"/>
      </w:pPr>
      <w:r>
        <w:rPr>
          <w:noProof/>
        </w:rPr>
        <w:lastRenderedPageBreak/>
        <w:drawing>
          <wp:inline distT="0" distB="0" distL="0" distR="0" wp14:anchorId="5FB2AE0F" wp14:editId="02B7F137">
            <wp:extent cx="4362450" cy="3740068"/>
            <wp:effectExtent l="0" t="0" r="0" b="0"/>
            <wp:docPr id="123624079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24079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65676" cy="3742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852EE" w14:textId="1BEA0740" w:rsidR="00C0132E" w:rsidRDefault="00C0132E" w:rsidP="00C0132E">
      <w:pPr>
        <w:pStyle w:val="a"/>
      </w:pPr>
      <w:r>
        <w:rPr>
          <w:rFonts w:hint="eastAsia"/>
        </w:rPr>
        <w:t>变量与端口映射</w:t>
      </w:r>
    </w:p>
    <w:p w14:paraId="7EE1EF52" w14:textId="75ED9008" w:rsidR="00C0132E" w:rsidRDefault="00C0132E" w:rsidP="00C0132E">
      <w:pPr>
        <w:ind w:left="420"/>
      </w:pPr>
      <w:r>
        <w:rPr>
          <w:rFonts w:hint="eastAsia"/>
        </w:rPr>
        <w:t>设置完成后，进行画面编辑</w:t>
      </w:r>
      <w:r w:rsidR="00561CE2">
        <w:rPr>
          <w:rFonts w:hint="eastAsia"/>
        </w:rPr>
        <w:t>，左侧为</w:t>
      </w:r>
      <w:r w:rsidR="00561CE2">
        <w:rPr>
          <w:rFonts w:hint="eastAsia"/>
        </w:rPr>
        <w:t>DI</w:t>
      </w:r>
      <w:r w:rsidR="00561CE2">
        <w:rPr>
          <w:rFonts w:hint="eastAsia"/>
        </w:rPr>
        <w:t>输入指示，当有高电平输入时亮起绿灯，低电平输入产生时则仅有文字显示，右侧为输出按钮，按住则持续输出低电平至对应端口为真，松开则复位</w:t>
      </w:r>
      <w:r>
        <w:rPr>
          <w:rFonts w:hint="eastAsia"/>
        </w:rPr>
        <w:t>：</w:t>
      </w:r>
    </w:p>
    <w:p w14:paraId="3C0497A2" w14:textId="4EC8A444" w:rsidR="00C0132E" w:rsidRDefault="00561CE2" w:rsidP="00C0132E">
      <w:pPr>
        <w:ind w:left="420"/>
      </w:pPr>
      <w:r>
        <w:rPr>
          <w:noProof/>
        </w:rPr>
        <w:drawing>
          <wp:inline distT="0" distB="0" distL="0" distR="0" wp14:anchorId="0252A2C8" wp14:editId="48722BB0">
            <wp:extent cx="4610100" cy="2997176"/>
            <wp:effectExtent l="0" t="0" r="0" b="0"/>
            <wp:docPr id="14045790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57903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13617" cy="2999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FE294" w14:textId="38F0FA76" w:rsidR="00082E33" w:rsidRDefault="00561CE2" w:rsidP="00561CE2">
      <w:pPr>
        <w:pStyle w:val="a"/>
      </w:pPr>
      <w:r>
        <w:rPr>
          <w:rFonts w:hint="eastAsia"/>
        </w:rPr>
        <w:t>CK-5162E</w:t>
      </w:r>
      <w:r>
        <w:rPr>
          <w:rFonts w:hint="eastAsia"/>
        </w:rPr>
        <w:t>测试画面</w:t>
      </w:r>
    </w:p>
    <w:p w14:paraId="4E94B767" w14:textId="034F9310" w:rsidR="00561CE2" w:rsidRDefault="00561CE2" w:rsidP="00561CE2">
      <w:pPr>
        <w:ind w:left="420"/>
      </w:pPr>
      <w:r>
        <w:rPr>
          <w:rFonts w:hint="eastAsia"/>
        </w:rPr>
        <w:t>进行组态检查，设备上电、编译后下载，运行后，</w:t>
      </w:r>
      <w:r>
        <w:rPr>
          <w:rFonts w:hint="eastAsia"/>
        </w:rPr>
        <w:t>CK-5162E</w:t>
      </w:r>
      <w:r>
        <w:rPr>
          <w:rFonts w:hint="eastAsia"/>
        </w:rPr>
        <w:t>通讯灯正在闪</w:t>
      </w:r>
      <w:r>
        <w:rPr>
          <w:rFonts w:hint="eastAsia"/>
        </w:rPr>
        <w:lastRenderedPageBreak/>
        <w:t>烁，进行测试：</w:t>
      </w:r>
    </w:p>
    <w:p w14:paraId="331D6AA1" w14:textId="73314DD8" w:rsidR="00561CE2" w:rsidRDefault="00561CE2" w:rsidP="00561CE2">
      <w:pPr>
        <w:ind w:left="420"/>
        <w:jc w:val="center"/>
      </w:pPr>
      <w:r>
        <w:rPr>
          <w:noProof/>
        </w:rPr>
        <w:drawing>
          <wp:inline distT="0" distB="0" distL="0" distR="0" wp14:anchorId="45843C3F" wp14:editId="6E3BE9C2">
            <wp:extent cx="3781425" cy="3807830"/>
            <wp:effectExtent l="0" t="0" r="0" b="2540"/>
            <wp:docPr id="155820046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20046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86191" cy="3812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9C88C" w14:textId="46F9FBEC" w:rsidR="00561CE2" w:rsidRDefault="00561CE2" w:rsidP="00561CE2">
      <w:pPr>
        <w:pStyle w:val="a"/>
      </w:pPr>
      <w:r>
        <w:rPr>
          <w:rFonts w:hint="eastAsia"/>
        </w:rPr>
        <w:t>输入端持续产生高电平</w:t>
      </w:r>
    </w:p>
    <w:p w14:paraId="072C75B9" w14:textId="4EE5E59C" w:rsidR="00561CE2" w:rsidRDefault="00561CE2" w:rsidP="00561CE2">
      <w:pPr>
        <w:ind w:left="420"/>
      </w:pPr>
      <w:r>
        <w:rPr>
          <w:rFonts w:hint="eastAsia"/>
        </w:rPr>
        <w:t>此时</w:t>
      </w:r>
      <w:r>
        <w:rPr>
          <w:rFonts w:hint="eastAsia"/>
        </w:rPr>
        <w:t>DI00</w:t>
      </w:r>
      <w:r>
        <w:rPr>
          <w:rFonts w:hint="eastAsia"/>
        </w:rPr>
        <w:t>输入低电平</w:t>
      </w:r>
    </w:p>
    <w:p w14:paraId="61AAB8E9" w14:textId="036028D3" w:rsidR="00561CE2" w:rsidRDefault="00561CE2" w:rsidP="00561CE2">
      <w:pPr>
        <w:ind w:left="420"/>
        <w:jc w:val="center"/>
      </w:pPr>
      <w:r>
        <w:rPr>
          <w:noProof/>
        </w:rPr>
        <w:drawing>
          <wp:inline distT="0" distB="0" distL="0" distR="0" wp14:anchorId="1B0AE1C6" wp14:editId="0B842879">
            <wp:extent cx="2600325" cy="1104900"/>
            <wp:effectExtent l="0" t="0" r="9525" b="0"/>
            <wp:docPr id="18015094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50941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7A097" w14:textId="3C2750A7" w:rsidR="00561CE2" w:rsidRDefault="00561CE2" w:rsidP="00561CE2">
      <w:pPr>
        <w:pStyle w:val="a"/>
      </w:pPr>
      <w:r>
        <w:rPr>
          <w:rFonts w:hint="eastAsia"/>
        </w:rPr>
        <w:t>画面反应</w:t>
      </w:r>
      <w:r>
        <w:rPr>
          <w:rFonts w:hint="eastAsia"/>
        </w:rPr>
        <w:t>DI00</w:t>
      </w:r>
      <w:r>
        <w:rPr>
          <w:rFonts w:hint="eastAsia"/>
        </w:rPr>
        <w:t>有低电平输入</w:t>
      </w:r>
    </w:p>
    <w:p w14:paraId="7C9F4BA8" w14:textId="41341BE8" w:rsidR="00561CE2" w:rsidRDefault="00561CE2" w:rsidP="00561CE2">
      <w:pPr>
        <w:ind w:left="420"/>
      </w:pPr>
      <w:r>
        <w:rPr>
          <w:rFonts w:hint="eastAsia"/>
        </w:rPr>
        <w:t>点击</w:t>
      </w:r>
      <w:r>
        <w:rPr>
          <w:rFonts w:hint="eastAsia"/>
        </w:rPr>
        <w:t>CK5162E DO000</w:t>
      </w:r>
      <w:r w:rsidR="00CF3E8E">
        <w:rPr>
          <w:rFonts w:hint="eastAsia"/>
        </w:rPr>
        <w:t>，可在</w:t>
      </w:r>
      <w:r w:rsidR="00CF3E8E">
        <w:rPr>
          <w:rFonts w:hint="eastAsia"/>
        </w:rPr>
        <w:t>CK</w:t>
      </w:r>
      <w:r w:rsidR="00CF3E8E">
        <w:rPr>
          <w:rFonts w:hint="eastAsia"/>
        </w:rPr>
        <w:t>模块</w:t>
      </w:r>
      <w:r w:rsidR="00CF3E8E">
        <w:rPr>
          <w:rFonts w:hint="eastAsia"/>
        </w:rPr>
        <w:t>DI00</w:t>
      </w:r>
      <w:r w:rsidR="00CF3E8E">
        <w:rPr>
          <w:rFonts w:hint="eastAsia"/>
        </w:rPr>
        <w:t>端口上检测到低电平（</w:t>
      </w:r>
      <w:r w:rsidR="00CF3E8E">
        <w:rPr>
          <w:rFonts w:hint="eastAsia"/>
        </w:rPr>
        <w:t>0.6V</w:t>
      </w:r>
      <w:r w:rsidR="00CF3E8E">
        <w:rPr>
          <w:rFonts w:hint="eastAsia"/>
        </w:rPr>
        <w:t>），否则为高电平（</w:t>
      </w:r>
      <w:r w:rsidR="00CF3E8E">
        <w:rPr>
          <w:rFonts w:hint="eastAsia"/>
        </w:rPr>
        <w:t>2.5V</w:t>
      </w:r>
      <w:r w:rsidR="00CF3E8E">
        <w:rPr>
          <w:rFonts w:hint="eastAsia"/>
        </w:rPr>
        <w:t>）；</w:t>
      </w:r>
    </w:p>
    <w:p w14:paraId="59206D29" w14:textId="640D4C20" w:rsidR="00CF3E8E" w:rsidRDefault="00CF3E8E" w:rsidP="00561CE2">
      <w:pPr>
        <w:ind w:left="420"/>
      </w:pPr>
      <w:r>
        <w:rPr>
          <w:rFonts w:hint="eastAsia"/>
        </w:rPr>
        <w:t>至此通讯成功；</w:t>
      </w:r>
    </w:p>
    <w:p w14:paraId="22CBC151" w14:textId="6665A5A8" w:rsidR="00CF3E8E" w:rsidRDefault="00CF3E8E" w:rsidP="00CF3E8E">
      <w:r>
        <w:rPr>
          <w:rFonts w:hint="eastAsia"/>
        </w:rPr>
        <w:t>3.2.2 CK-</w:t>
      </w:r>
      <w:r w:rsidR="00DB6493">
        <w:rPr>
          <w:rFonts w:hint="eastAsia"/>
        </w:rPr>
        <w:t>DA08ETH</w:t>
      </w:r>
    </w:p>
    <w:p w14:paraId="0C85C23A" w14:textId="146DACF7" w:rsidR="00CF3E8E" w:rsidRDefault="00CF3E8E" w:rsidP="00CF3E8E">
      <w:r>
        <w:tab/>
      </w:r>
      <w:r>
        <w:rPr>
          <w:rFonts w:hint="eastAsia"/>
        </w:rPr>
        <w:t>参考</w:t>
      </w:r>
      <w:r>
        <w:rPr>
          <w:rFonts w:hint="eastAsia"/>
        </w:rPr>
        <w:t xml:space="preserve">3.2.1 </w:t>
      </w:r>
      <w:r>
        <w:rPr>
          <w:rFonts w:hint="eastAsia"/>
        </w:rPr>
        <w:t>完成硬件连接及通讯设置，本条目仅进行不同点的说明；</w:t>
      </w:r>
    </w:p>
    <w:p w14:paraId="34FE7790" w14:textId="0E111155" w:rsidR="00CF3E8E" w:rsidRDefault="00CF3E8E" w:rsidP="00CF3E8E">
      <w:r>
        <w:tab/>
      </w:r>
      <w:r>
        <w:rPr>
          <w:rFonts w:hint="eastAsia"/>
        </w:rPr>
        <w:t>通讯配置完成后，进行数据库及端口映射编写；</w:t>
      </w:r>
    </w:p>
    <w:p w14:paraId="6B911F42" w14:textId="12919DDC" w:rsidR="00414922" w:rsidRDefault="00414922" w:rsidP="00414922">
      <w:pPr>
        <w:jc w:val="center"/>
      </w:pPr>
      <w:r>
        <w:rPr>
          <w:noProof/>
        </w:rPr>
        <w:lastRenderedPageBreak/>
        <w:drawing>
          <wp:inline distT="0" distB="0" distL="0" distR="0" wp14:anchorId="7761BA04" wp14:editId="7B2A1506">
            <wp:extent cx="3209925" cy="1771650"/>
            <wp:effectExtent l="0" t="0" r="9525" b="0"/>
            <wp:docPr id="4537585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758512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D731E" w14:textId="4FBF469E" w:rsidR="00414922" w:rsidRDefault="00414922" w:rsidP="00414922">
      <w:pPr>
        <w:pStyle w:val="a"/>
      </w:pPr>
      <w:r>
        <w:rPr>
          <w:rFonts w:hint="eastAsia"/>
        </w:rPr>
        <w:t>DA08ETH</w:t>
      </w:r>
      <w:r>
        <w:rPr>
          <w:rFonts w:hint="eastAsia"/>
        </w:rPr>
        <w:t>端口映射</w:t>
      </w:r>
    </w:p>
    <w:p w14:paraId="34B7C94F" w14:textId="54F8612C" w:rsidR="00FB7965" w:rsidRDefault="00FB7965" w:rsidP="00FB7965">
      <w:pPr>
        <w:jc w:val="center"/>
      </w:pPr>
      <w:r>
        <w:rPr>
          <w:noProof/>
        </w:rPr>
        <w:drawing>
          <wp:inline distT="0" distB="0" distL="0" distR="0" wp14:anchorId="57B4BFD5" wp14:editId="4C3028F7">
            <wp:extent cx="4295775" cy="2305050"/>
            <wp:effectExtent l="0" t="0" r="9525" b="0"/>
            <wp:docPr id="4779039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903972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E884E2" w14:textId="649BE54D" w:rsidR="00FB7965" w:rsidRDefault="00FB7965" w:rsidP="00FB7965">
      <w:pPr>
        <w:pStyle w:val="a"/>
      </w:pPr>
      <w:r>
        <w:rPr>
          <w:rFonts w:hint="eastAsia"/>
        </w:rPr>
        <w:t>内部变量设置</w:t>
      </w:r>
    </w:p>
    <w:p w14:paraId="6B9F7B5A" w14:textId="672B977F" w:rsidR="00FB7965" w:rsidRDefault="00FB7965" w:rsidP="00FB7965">
      <w:r>
        <w:rPr>
          <w:rFonts w:hint="eastAsia"/>
        </w:rPr>
        <w:t>画面编辑内容如下，含</w:t>
      </w:r>
      <w:r>
        <w:rPr>
          <w:rFonts w:hint="eastAsia"/>
        </w:rPr>
        <w:t>8</w:t>
      </w:r>
      <w:r>
        <w:rPr>
          <w:rFonts w:hint="eastAsia"/>
        </w:rPr>
        <w:t>个输入框对应</w:t>
      </w:r>
      <w:r>
        <w:rPr>
          <w:rFonts w:hint="eastAsia"/>
        </w:rPr>
        <w:t>8</w:t>
      </w:r>
      <w:r>
        <w:rPr>
          <w:rFonts w:hint="eastAsia"/>
        </w:rPr>
        <w:t>个通道：</w:t>
      </w:r>
    </w:p>
    <w:p w14:paraId="222F8F0D" w14:textId="409A1E63" w:rsidR="00FB7965" w:rsidRDefault="00FB7965" w:rsidP="00FB7965">
      <w:pPr>
        <w:jc w:val="center"/>
      </w:pPr>
      <w:r>
        <w:rPr>
          <w:noProof/>
        </w:rPr>
        <w:drawing>
          <wp:inline distT="0" distB="0" distL="0" distR="0" wp14:anchorId="738C98E0" wp14:editId="30206599">
            <wp:extent cx="3057525" cy="3123562"/>
            <wp:effectExtent l="0" t="0" r="0" b="1270"/>
            <wp:docPr id="163482327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82327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60352" cy="312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CE594" w14:textId="037A16E4" w:rsidR="00FB7965" w:rsidRDefault="00FB7965" w:rsidP="00FB7965">
      <w:pPr>
        <w:pStyle w:val="a"/>
      </w:pPr>
      <w:r>
        <w:rPr>
          <w:rFonts w:hint="eastAsia"/>
        </w:rPr>
        <w:t>CK-DA08ETH</w:t>
      </w:r>
      <w:r>
        <w:rPr>
          <w:rFonts w:hint="eastAsia"/>
        </w:rPr>
        <w:t>画面设定</w:t>
      </w:r>
    </w:p>
    <w:p w14:paraId="78834B72" w14:textId="52A512E4" w:rsidR="00FB7965" w:rsidRDefault="00FB7965" w:rsidP="00FB7965">
      <w:r>
        <w:rPr>
          <w:rFonts w:hint="eastAsia"/>
        </w:rPr>
        <w:lastRenderedPageBreak/>
        <w:t>编译、上电、下载运行：</w:t>
      </w:r>
    </w:p>
    <w:p w14:paraId="2445387A" w14:textId="0F9AB6FC" w:rsidR="00FB7965" w:rsidRDefault="00FB7965" w:rsidP="00FB7965">
      <w:r>
        <w:tab/>
      </w:r>
      <w:r>
        <w:rPr>
          <w:rFonts w:hint="eastAsia"/>
        </w:rPr>
        <w:t>可见，在没有输入的情况下，端口数据被强制写为</w:t>
      </w:r>
      <w:r>
        <w:rPr>
          <w:rFonts w:hint="eastAsia"/>
        </w:rPr>
        <w:t>4000</w:t>
      </w:r>
      <w:r>
        <w:rPr>
          <w:rFonts w:hint="eastAsia"/>
        </w:rPr>
        <w:t>（），修改大于</w:t>
      </w:r>
      <w:r>
        <w:rPr>
          <w:rFonts w:hint="eastAsia"/>
        </w:rPr>
        <w:t>4000</w:t>
      </w:r>
      <w:r>
        <w:rPr>
          <w:rFonts w:hint="eastAsia"/>
        </w:rPr>
        <w:t>后，可在各个端口测到相应电流值：</w:t>
      </w:r>
    </w:p>
    <w:p w14:paraId="3B292CC5" w14:textId="69D15EA1" w:rsidR="00FB7965" w:rsidRDefault="00FB7965" w:rsidP="00FB7965">
      <w:pPr>
        <w:jc w:val="center"/>
      </w:pPr>
      <w:r>
        <w:rPr>
          <w:noProof/>
        </w:rPr>
        <w:drawing>
          <wp:inline distT="0" distB="0" distL="0" distR="0" wp14:anchorId="20283E27" wp14:editId="1705D6BA">
            <wp:extent cx="3048000" cy="2942114"/>
            <wp:effectExtent l="0" t="0" r="0" b="0"/>
            <wp:docPr id="12101300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130088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51651" cy="2945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2EDFAE" w14:textId="04032B68" w:rsidR="00FB7965" w:rsidRDefault="00FB7965" w:rsidP="00FB7965">
      <w:pPr>
        <w:pStyle w:val="a"/>
      </w:pPr>
      <w:r>
        <w:rPr>
          <w:rFonts w:hint="eastAsia"/>
        </w:rPr>
        <w:t>端口</w:t>
      </w:r>
      <w:r>
        <w:rPr>
          <w:rFonts w:hint="eastAsia"/>
        </w:rPr>
        <w:t>AO0</w:t>
      </w:r>
      <w:r>
        <w:rPr>
          <w:rFonts w:hint="eastAsia"/>
        </w:rPr>
        <w:t>输入</w:t>
      </w:r>
      <w:r>
        <w:rPr>
          <w:rFonts w:hint="eastAsia"/>
        </w:rPr>
        <w:t>15000</w:t>
      </w:r>
    </w:p>
    <w:p w14:paraId="255D2A73" w14:textId="4876AB81" w:rsidR="00FB7965" w:rsidRDefault="00FB7965" w:rsidP="00FB7965">
      <w:pPr>
        <w:ind w:left="420"/>
      </w:pPr>
      <w:r>
        <w:rPr>
          <w:rFonts w:hint="eastAsia"/>
        </w:rPr>
        <w:t>端口</w:t>
      </w:r>
      <w:r>
        <w:rPr>
          <w:rFonts w:hint="eastAsia"/>
        </w:rPr>
        <w:t>AO0</w:t>
      </w:r>
      <w:r>
        <w:rPr>
          <w:rFonts w:hint="eastAsia"/>
        </w:rPr>
        <w:t>输入</w:t>
      </w:r>
      <w:r>
        <w:rPr>
          <w:rFonts w:hint="eastAsia"/>
        </w:rPr>
        <w:t>15000</w:t>
      </w:r>
      <w:r>
        <w:rPr>
          <w:rFonts w:hint="eastAsia"/>
        </w:rPr>
        <w:t>后测得电流大约为</w:t>
      </w:r>
      <w:r>
        <w:rPr>
          <w:rFonts w:hint="eastAsia"/>
        </w:rPr>
        <w:t>14.8mA</w:t>
      </w:r>
    </w:p>
    <w:p w14:paraId="533A4282" w14:textId="78D2C145" w:rsidR="00FB7965" w:rsidRDefault="00FB7965" w:rsidP="00FB7965">
      <w:pPr>
        <w:ind w:left="420"/>
      </w:pPr>
      <w:r>
        <w:rPr>
          <w:rFonts w:hint="eastAsia"/>
        </w:rPr>
        <w:t>至此，通讯成功。</w:t>
      </w:r>
    </w:p>
    <w:p w14:paraId="5F32E439" w14:textId="38B75150" w:rsidR="00FB7965" w:rsidRDefault="00FB7965" w:rsidP="00073858">
      <w:r>
        <w:rPr>
          <w:rFonts w:hint="eastAsia"/>
        </w:rPr>
        <w:t>3.2.3 CK-8082E</w:t>
      </w:r>
    </w:p>
    <w:p w14:paraId="45E2B3DC" w14:textId="77777777" w:rsidR="00073858" w:rsidRDefault="00073858" w:rsidP="00073858">
      <w:pPr>
        <w:ind w:firstLine="420"/>
      </w:pPr>
      <w:r>
        <w:rPr>
          <w:rFonts w:hint="eastAsia"/>
        </w:rPr>
        <w:t>参考</w:t>
      </w:r>
      <w:r>
        <w:rPr>
          <w:rFonts w:hint="eastAsia"/>
        </w:rPr>
        <w:t xml:space="preserve">3.2.1 </w:t>
      </w:r>
      <w:r>
        <w:rPr>
          <w:rFonts w:hint="eastAsia"/>
        </w:rPr>
        <w:t>完成硬件连接及通讯设置，本条目仅进行不同点的说明；</w:t>
      </w:r>
    </w:p>
    <w:p w14:paraId="251AD29E" w14:textId="77777777" w:rsidR="00073858" w:rsidRDefault="00073858" w:rsidP="00073858">
      <w:r>
        <w:tab/>
      </w:r>
      <w:r>
        <w:rPr>
          <w:rFonts w:hint="eastAsia"/>
        </w:rPr>
        <w:t>通讯配置完成后，进行数据库及端口映射编写；</w:t>
      </w:r>
    </w:p>
    <w:p w14:paraId="7FDFC9F1" w14:textId="6CA39850" w:rsidR="00073858" w:rsidRDefault="00073858" w:rsidP="00073858">
      <w:pPr>
        <w:jc w:val="center"/>
      </w:pPr>
      <w:r>
        <w:rPr>
          <w:noProof/>
        </w:rPr>
        <w:drawing>
          <wp:inline distT="0" distB="0" distL="0" distR="0" wp14:anchorId="5B17133F" wp14:editId="1F4A3E2B">
            <wp:extent cx="4448175" cy="2314575"/>
            <wp:effectExtent l="0" t="0" r="9525" b="9525"/>
            <wp:docPr id="10280483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04834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86545" w14:textId="5F14370E" w:rsidR="00073858" w:rsidRDefault="00073858" w:rsidP="00073858">
      <w:pPr>
        <w:pStyle w:val="a"/>
      </w:pPr>
      <w:r>
        <w:rPr>
          <w:rFonts w:hint="eastAsia"/>
        </w:rPr>
        <w:t>数据库编写</w:t>
      </w:r>
    </w:p>
    <w:p w14:paraId="66077793" w14:textId="5D700079" w:rsidR="00073858" w:rsidRDefault="008A43F1" w:rsidP="00073858">
      <w:pPr>
        <w:jc w:val="center"/>
      </w:pPr>
      <w:r>
        <w:rPr>
          <w:noProof/>
        </w:rPr>
        <w:lastRenderedPageBreak/>
        <w:drawing>
          <wp:inline distT="0" distB="0" distL="0" distR="0" wp14:anchorId="2CCF14C0" wp14:editId="1F5BC7B8">
            <wp:extent cx="3105150" cy="2047875"/>
            <wp:effectExtent l="0" t="0" r="0" b="9525"/>
            <wp:docPr id="16069083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908355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ED0CE" w14:textId="1886BFED" w:rsidR="00073858" w:rsidRDefault="00073858" w:rsidP="00073858">
      <w:pPr>
        <w:pStyle w:val="a"/>
      </w:pPr>
      <w:r>
        <w:rPr>
          <w:rFonts w:hint="eastAsia"/>
        </w:rPr>
        <w:t>数据映射设定</w:t>
      </w:r>
    </w:p>
    <w:p w14:paraId="2194F8D5" w14:textId="23DFA4D0" w:rsidR="00073858" w:rsidRDefault="00073858" w:rsidP="00073858">
      <w:r>
        <w:rPr>
          <w:rFonts w:hint="eastAsia"/>
        </w:rPr>
        <w:t>画面编辑，</w:t>
      </w:r>
      <w:r>
        <w:rPr>
          <w:rFonts w:hint="eastAsia"/>
        </w:rPr>
        <w:t>8</w:t>
      </w:r>
      <w:r>
        <w:rPr>
          <w:rFonts w:hint="eastAsia"/>
        </w:rPr>
        <w:t>个标签代表</w:t>
      </w:r>
      <w:r>
        <w:rPr>
          <w:rFonts w:hint="eastAsia"/>
        </w:rPr>
        <w:t>8</w:t>
      </w:r>
      <w:r>
        <w:rPr>
          <w:rFonts w:hint="eastAsia"/>
        </w:rPr>
        <w:t>个输入端：</w:t>
      </w:r>
    </w:p>
    <w:p w14:paraId="23B50AEA" w14:textId="68100E68" w:rsidR="00073858" w:rsidRDefault="00073858" w:rsidP="00073858">
      <w:pPr>
        <w:jc w:val="center"/>
      </w:pPr>
      <w:r>
        <w:rPr>
          <w:noProof/>
        </w:rPr>
        <w:drawing>
          <wp:inline distT="0" distB="0" distL="0" distR="0" wp14:anchorId="4B05A11E" wp14:editId="3202E6F9">
            <wp:extent cx="3895725" cy="3505200"/>
            <wp:effectExtent l="0" t="0" r="9525" b="0"/>
            <wp:docPr id="15285381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538128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0595F" w14:textId="77370807" w:rsidR="00073858" w:rsidRDefault="00073858" w:rsidP="00073858">
      <w:pPr>
        <w:pStyle w:val="a"/>
      </w:pPr>
      <w:r>
        <w:rPr>
          <w:rFonts w:hint="eastAsia"/>
        </w:rPr>
        <w:t>8</w:t>
      </w:r>
      <w:r>
        <w:rPr>
          <w:rFonts w:hint="eastAsia"/>
        </w:rPr>
        <w:t>个标签代表</w:t>
      </w:r>
      <w:r>
        <w:rPr>
          <w:rFonts w:hint="eastAsia"/>
        </w:rPr>
        <w:t>AI0-AI7</w:t>
      </w:r>
    </w:p>
    <w:p w14:paraId="1D78CD3F" w14:textId="4B67316C" w:rsidR="00073858" w:rsidRDefault="00073858" w:rsidP="00073858">
      <w:pPr>
        <w:ind w:left="420"/>
      </w:pPr>
      <w:r>
        <w:rPr>
          <w:rFonts w:hint="eastAsia"/>
        </w:rPr>
        <w:t>编译、上电、下载，运行</w:t>
      </w:r>
    </w:p>
    <w:p w14:paraId="36E2200A" w14:textId="0F44B7B9" w:rsidR="00073858" w:rsidRDefault="00073858" w:rsidP="00073858">
      <w:pPr>
        <w:ind w:left="420"/>
      </w:pPr>
      <w:r>
        <w:rPr>
          <w:rFonts w:hint="eastAsia"/>
        </w:rPr>
        <w:t>向</w:t>
      </w:r>
      <w:r>
        <w:rPr>
          <w:rFonts w:hint="eastAsia"/>
        </w:rPr>
        <w:t>AI0</w:t>
      </w:r>
      <w:r>
        <w:rPr>
          <w:rFonts w:hint="eastAsia"/>
        </w:rPr>
        <w:t>端口输入</w:t>
      </w:r>
      <w:r>
        <w:rPr>
          <w:rFonts w:hint="eastAsia"/>
        </w:rPr>
        <w:t xml:space="preserve">10mA </w:t>
      </w:r>
      <w:r>
        <w:rPr>
          <w:rFonts w:hint="eastAsia"/>
        </w:rPr>
        <w:t>信号，获得输入值为：</w:t>
      </w:r>
      <w:r>
        <w:rPr>
          <w:rFonts w:hint="eastAsia"/>
        </w:rPr>
        <w:t>10130</w:t>
      </w:r>
      <w:r>
        <w:rPr>
          <w:rFonts w:hint="eastAsia"/>
        </w:rPr>
        <w:t>；</w:t>
      </w:r>
    </w:p>
    <w:p w14:paraId="50D3E63F" w14:textId="17EFDC68" w:rsidR="00073858" w:rsidRDefault="00073858" w:rsidP="00073858">
      <w:pPr>
        <w:ind w:left="420"/>
        <w:jc w:val="center"/>
      </w:pPr>
      <w:r>
        <w:rPr>
          <w:noProof/>
        </w:rPr>
        <w:lastRenderedPageBreak/>
        <w:drawing>
          <wp:inline distT="0" distB="0" distL="0" distR="0" wp14:anchorId="67E7321C" wp14:editId="56E7B3A3">
            <wp:extent cx="3086100" cy="3229640"/>
            <wp:effectExtent l="0" t="0" r="0" b="8890"/>
            <wp:docPr id="6620727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072742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86765" cy="3230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E5DD7" w14:textId="0D4FFC0D" w:rsidR="00073858" w:rsidRDefault="00073858" w:rsidP="00073858">
      <w:pPr>
        <w:pStyle w:val="a"/>
      </w:pPr>
      <w:r>
        <w:rPr>
          <w:rFonts w:hint="eastAsia"/>
        </w:rPr>
        <w:t>CK-8082E</w:t>
      </w:r>
      <w:r>
        <w:rPr>
          <w:rFonts w:hint="eastAsia"/>
        </w:rPr>
        <w:t>端口读入情况</w:t>
      </w:r>
    </w:p>
    <w:p w14:paraId="77370790" w14:textId="06CB5894" w:rsidR="00073858" w:rsidRDefault="00073858" w:rsidP="00073858">
      <w:pPr>
        <w:ind w:left="420"/>
      </w:pPr>
      <w:r>
        <w:rPr>
          <w:rFonts w:hint="eastAsia"/>
        </w:rPr>
        <w:t>至此，通讯成功；</w:t>
      </w:r>
    </w:p>
    <w:p w14:paraId="4E633412" w14:textId="1E09B917" w:rsidR="00DB6493" w:rsidRDefault="00DB6493" w:rsidP="00DB6493">
      <w:r>
        <w:rPr>
          <w:rFonts w:hint="eastAsia"/>
        </w:rPr>
        <w:t xml:space="preserve">3.2.4 CK-3168E </w:t>
      </w:r>
    </w:p>
    <w:p w14:paraId="3B99178C" w14:textId="77777777" w:rsidR="00DB6493" w:rsidRDefault="00DB6493" w:rsidP="00DB6493">
      <w:r>
        <w:tab/>
      </w:r>
      <w:r>
        <w:rPr>
          <w:rFonts w:hint="eastAsia"/>
        </w:rPr>
        <w:t>参考</w:t>
      </w:r>
      <w:r>
        <w:rPr>
          <w:rFonts w:hint="eastAsia"/>
        </w:rPr>
        <w:t xml:space="preserve">3.2.1 </w:t>
      </w:r>
      <w:r>
        <w:rPr>
          <w:rFonts w:hint="eastAsia"/>
        </w:rPr>
        <w:t>完成硬件连接及通讯设置，本条目仅进行不同点的说明；</w:t>
      </w:r>
    </w:p>
    <w:p w14:paraId="7B293BD5" w14:textId="77777777" w:rsidR="00DB6493" w:rsidRDefault="00DB6493" w:rsidP="00DB6493">
      <w:r>
        <w:tab/>
      </w:r>
      <w:r>
        <w:rPr>
          <w:rFonts w:hint="eastAsia"/>
        </w:rPr>
        <w:t>通讯配置完成后，进行数据库及端口映射编写；</w:t>
      </w:r>
    </w:p>
    <w:p w14:paraId="20F8C0F5" w14:textId="55E1BE66" w:rsidR="00DB6493" w:rsidRDefault="00DB6493" w:rsidP="00DB6493">
      <w:pPr>
        <w:jc w:val="center"/>
      </w:pPr>
      <w:r>
        <w:rPr>
          <w:noProof/>
        </w:rPr>
        <w:drawing>
          <wp:inline distT="0" distB="0" distL="0" distR="0" wp14:anchorId="39A1ED24" wp14:editId="17BCEB33">
            <wp:extent cx="3429000" cy="3208283"/>
            <wp:effectExtent l="0" t="0" r="0" b="0"/>
            <wp:docPr id="6482849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284949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431521" cy="3210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831A4" w14:textId="43A3485D" w:rsidR="00DB6493" w:rsidRDefault="00DB6493" w:rsidP="00DB6493">
      <w:pPr>
        <w:pStyle w:val="a"/>
      </w:pPr>
      <w:r>
        <w:rPr>
          <w:rFonts w:hint="eastAsia"/>
        </w:rPr>
        <w:t>CK-3168E</w:t>
      </w:r>
      <w:r>
        <w:rPr>
          <w:rFonts w:hint="eastAsia"/>
        </w:rPr>
        <w:t>数据库设置</w:t>
      </w:r>
    </w:p>
    <w:p w14:paraId="08DC52F9" w14:textId="31F16801" w:rsidR="00DB6493" w:rsidRDefault="00B932B5" w:rsidP="00DB6493">
      <w:pPr>
        <w:jc w:val="center"/>
      </w:pPr>
      <w:r>
        <w:rPr>
          <w:noProof/>
        </w:rPr>
        <w:lastRenderedPageBreak/>
        <w:drawing>
          <wp:inline distT="0" distB="0" distL="0" distR="0" wp14:anchorId="152FBC11" wp14:editId="7D7192AF">
            <wp:extent cx="2257425" cy="2644837"/>
            <wp:effectExtent l="0" t="0" r="0" b="3175"/>
            <wp:docPr id="14076763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676379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61324" cy="264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E2988" w14:textId="31F26EC2" w:rsidR="00DB6493" w:rsidRDefault="00DB6493" w:rsidP="00DB6493">
      <w:pPr>
        <w:pStyle w:val="a"/>
      </w:pPr>
      <w:r>
        <w:rPr>
          <w:rFonts w:hint="eastAsia"/>
        </w:rPr>
        <w:t>CK-3168E</w:t>
      </w:r>
      <w:r>
        <w:rPr>
          <w:rFonts w:hint="eastAsia"/>
        </w:rPr>
        <w:t>端口映射</w:t>
      </w:r>
    </w:p>
    <w:p w14:paraId="006A0390" w14:textId="11C1F1E2" w:rsidR="00700541" w:rsidRDefault="00700541" w:rsidP="00700541">
      <w:pPr>
        <w:ind w:left="420"/>
      </w:pPr>
      <w:r>
        <w:rPr>
          <w:rFonts w:hint="eastAsia"/>
        </w:rPr>
        <w:t>编辑采集画面：</w:t>
      </w:r>
    </w:p>
    <w:p w14:paraId="35B7F0D8" w14:textId="44970B42" w:rsidR="00DB6493" w:rsidRDefault="005951BF" w:rsidP="00DB6493">
      <w:pPr>
        <w:ind w:left="420"/>
      </w:pPr>
      <w:r>
        <w:rPr>
          <w:noProof/>
        </w:rPr>
        <w:drawing>
          <wp:inline distT="0" distB="0" distL="0" distR="0" wp14:anchorId="7197CC66" wp14:editId="39962B8A">
            <wp:extent cx="5274310" cy="3136900"/>
            <wp:effectExtent l="0" t="0" r="2540" b="6350"/>
            <wp:docPr id="3806165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616574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3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EE9C0" w14:textId="76562612" w:rsidR="00700541" w:rsidRDefault="00700541" w:rsidP="005951BF">
      <w:pPr>
        <w:pStyle w:val="a"/>
      </w:pPr>
      <w:r>
        <w:rPr>
          <w:rFonts w:hint="eastAsia"/>
        </w:rPr>
        <w:t>CK-3168E</w:t>
      </w:r>
      <w:r>
        <w:rPr>
          <w:rFonts w:hint="eastAsia"/>
        </w:rPr>
        <w:t>端口数据</w:t>
      </w:r>
    </w:p>
    <w:p w14:paraId="518FF6D2" w14:textId="0D37C46C" w:rsidR="00700541" w:rsidRDefault="00700541" w:rsidP="00700541">
      <w:pPr>
        <w:ind w:left="420"/>
      </w:pPr>
      <w:r>
        <w:rPr>
          <w:rFonts w:hint="eastAsia"/>
        </w:rPr>
        <w:t>编译、上电、下载、运行；</w:t>
      </w:r>
    </w:p>
    <w:p w14:paraId="09EDD06B" w14:textId="0ABF50C9" w:rsidR="00700541" w:rsidRDefault="00700541" w:rsidP="00700541">
      <w:pPr>
        <w:ind w:left="420"/>
      </w:pPr>
      <w:r>
        <w:rPr>
          <w:rFonts w:hint="eastAsia"/>
        </w:rPr>
        <w:t>在端口</w:t>
      </w:r>
      <w:r>
        <w:rPr>
          <w:rFonts w:hint="eastAsia"/>
        </w:rPr>
        <w:t>TD0+</w:t>
      </w:r>
      <w:r>
        <w:rPr>
          <w:rFonts w:hint="eastAsia"/>
        </w:rPr>
        <w:t>、</w:t>
      </w:r>
      <w:r>
        <w:rPr>
          <w:rFonts w:hint="eastAsia"/>
        </w:rPr>
        <w:t>TD0-</w:t>
      </w:r>
      <w:r>
        <w:rPr>
          <w:rFonts w:hint="eastAsia"/>
        </w:rPr>
        <w:t>之间接入</w:t>
      </w:r>
      <w:r>
        <w:rPr>
          <w:rFonts w:hint="eastAsia"/>
        </w:rPr>
        <w:t>PT100</w:t>
      </w:r>
      <w:r>
        <w:rPr>
          <w:rFonts w:hint="eastAsia"/>
        </w:rPr>
        <w:t>，放入</w:t>
      </w:r>
      <w:r>
        <w:rPr>
          <w:rFonts w:hint="eastAsia"/>
        </w:rPr>
        <w:t>2</w:t>
      </w:r>
      <w:r w:rsidR="00B932B5">
        <w:rPr>
          <w:rFonts w:hint="eastAsia"/>
        </w:rPr>
        <w:t>4</w:t>
      </w:r>
      <w:r>
        <w:rPr>
          <w:rFonts w:hint="eastAsia"/>
        </w:rPr>
        <w:t>℃左右的介质中，观察</w:t>
      </w:r>
      <w:r>
        <w:rPr>
          <w:rFonts w:hint="eastAsia"/>
        </w:rPr>
        <w:t>TD0</w:t>
      </w:r>
      <w:r>
        <w:rPr>
          <w:rFonts w:hint="eastAsia"/>
        </w:rPr>
        <w:t>端口输入；</w:t>
      </w:r>
    </w:p>
    <w:p w14:paraId="6E1BC8F3" w14:textId="68397BF2" w:rsidR="00700541" w:rsidRDefault="00B932B5" w:rsidP="00B932B5">
      <w:pPr>
        <w:ind w:left="420"/>
        <w:jc w:val="center"/>
      </w:pPr>
      <w:r>
        <w:rPr>
          <w:noProof/>
        </w:rPr>
        <w:lastRenderedPageBreak/>
        <w:drawing>
          <wp:inline distT="0" distB="0" distL="0" distR="0" wp14:anchorId="0054D958" wp14:editId="1BCFBF0C">
            <wp:extent cx="4381500" cy="2236643"/>
            <wp:effectExtent l="0" t="0" r="0" b="0"/>
            <wp:docPr id="3177148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714823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386290" cy="2239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28D90" w14:textId="5C28B322" w:rsidR="00B932B5" w:rsidRDefault="00B932B5" w:rsidP="00B932B5">
      <w:pPr>
        <w:pStyle w:val="a"/>
      </w:pPr>
      <w:r>
        <w:rPr>
          <w:rFonts w:hint="eastAsia"/>
        </w:rPr>
        <w:t>TD0</w:t>
      </w:r>
      <w:r>
        <w:rPr>
          <w:rFonts w:hint="eastAsia"/>
        </w:rPr>
        <w:t>采集数据</w:t>
      </w:r>
    </w:p>
    <w:p w14:paraId="7769E978" w14:textId="35C40C98" w:rsidR="00B932B5" w:rsidRDefault="00B932B5" w:rsidP="00B932B5">
      <w:pPr>
        <w:ind w:left="420"/>
      </w:pPr>
      <w:r>
        <w:rPr>
          <w:rFonts w:hint="eastAsia"/>
        </w:rPr>
        <w:t>可得，</w:t>
      </w:r>
      <w:r>
        <w:rPr>
          <w:rFonts w:hint="eastAsia"/>
        </w:rPr>
        <w:t>TD0</w:t>
      </w:r>
      <w:r>
        <w:rPr>
          <w:rFonts w:hint="eastAsia"/>
        </w:rPr>
        <w:t>端口读取为</w:t>
      </w:r>
      <w:r>
        <w:rPr>
          <w:rFonts w:hint="eastAsia"/>
        </w:rPr>
        <w:t>23.9</w:t>
      </w:r>
      <w:r>
        <w:rPr>
          <w:rFonts w:hint="eastAsia"/>
        </w:rPr>
        <w:t>℃（</w:t>
      </w:r>
      <w:r>
        <w:rPr>
          <w:rFonts w:hint="eastAsia"/>
        </w:rPr>
        <w:t>239</w:t>
      </w:r>
      <w:r>
        <w:rPr>
          <w:rFonts w:hint="eastAsia"/>
        </w:rPr>
        <w:t>）。</w:t>
      </w:r>
      <w:r>
        <w:rPr>
          <w:rFonts w:hint="eastAsia"/>
        </w:rPr>
        <w:t>TD1-TD15</w:t>
      </w:r>
      <w:r>
        <w:rPr>
          <w:rFonts w:hint="eastAsia"/>
        </w:rPr>
        <w:t>端口因未连接内容，读数为</w:t>
      </w:r>
      <w:r>
        <w:rPr>
          <w:rFonts w:hint="eastAsia"/>
        </w:rPr>
        <w:t>14000</w:t>
      </w:r>
      <w:r>
        <w:rPr>
          <w:rFonts w:hint="eastAsia"/>
        </w:rPr>
        <w:t>。至此，通讯成功</w:t>
      </w:r>
    </w:p>
    <w:p w14:paraId="7D4C15D7" w14:textId="3D73865A" w:rsidR="008A43F1" w:rsidRDefault="008A43F1" w:rsidP="00567C17">
      <w:r>
        <w:rPr>
          <w:rFonts w:hint="eastAsia"/>
        </w:rPr>
        <w:t>3.2.5 CK-1081E</w:t>
      </w:r>
    </w:p>
    <w:p w14:paraId="480F9CF7" w14:textId="77777777" w:rsidR="00567C17" w:rsidRDefault="00567C17" w:rsidP="00567C17">
      <w:pPr>
        <w:ind w:firstLine="420"/>
      </w:pPr>
      <w:r>
        <w:rPr>
          <w:rFonts w:hint="eastAsia"/>
        </w:rPr>
        <w:t>参考</w:t>
      </w:r>
      <w:r>
        <w:rPr>
          <w:rFonts w:hint="eastAsia"/>
        </w:rPr>
        <w:t xml:space="preserve">3.2.1 </w:t>
      </w:r>
      <w:r>
        <w:rPr>
          <w:rFonts w:hint="eastAsia"/>
        </w:rPr>
        <w:t>完成硬件连接及通讯设置，本条目仅进行不同点的说明；</w:t>
      </w:r>
    </w:p>
    <w:p w14:paraId="1A057B69" w14:textId="5F5C3027" w:rsidR="00567C17" w:rsidRDefault="00567C17" w:rsidP="00567C17">
      <w:pPr>
        <w:ind w:firstLine="420"/>
      </w:pPr>
      <w:r>
        <w:rPr>
          <w:rFonts w:hint="eastAsia"/>
        </w:rPr>
        <w:t>通讯配置完成后，进行数据库及端口映射编写；</w:t>
      </w:r>
    </w:p>
    <w:p w14:paraId="5B677861" w14:textId="4A6A956F" w:rsidR="00567C17" w:rsidRDefault="00BD0334" w:rsidP="00BD0334">
      <w:pPr>
        <w:ind w:left="420"/>
        <w:jc w:val="center"/>
      </w:pPr>
      <w:r>
        <w:rPr>
          <w:noProof/>
        </w:rPr>
        <w:drawing>
          <wp:inline distT="0" distB="0" distL="0" distR="0" wp14:anchorId="75F394B2" wp14:editId="3579FD14">
            <wp:extent cx="3028950" cy="3777957"/>
            <wp:effectExtent l="0" t="0" r="0" b="0"/>
            <wp:docPr id="20985129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51296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29560" cy="3778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E8A4B" w14:textId="42D93F6F" w:rsidR="00BD0334" w:rsidRDefault="00BD0334" w:rsidP="00BD0334">
      <w:pPr>
        <w:pStyle w:val="a"/>
      </w:pPr>
      <w:r>
        <w:rPr>
          <w:rFonts w:hint="eastAsia"/>
        </w:rPr>
        <w:t>新建数据库</w:t>
      </w:r>
    </w:p>
    <w:p w14:paraId="71A8531E" w14:textId="603F42C4" w:rsidR="00470DEB" w:rsidRDefault="007F0EE2" w:rsidP="00CC4A2A">
      <w:pPr>
        <w:ind w:left="420"/>
        <w:jc w:val="center"/>
      </w:pPr>
      <w:r>
        <w:rPr>
          <w:noProof/>
        </w:rPr>
        <w:lastRenderedPageBreak/>
        <w:drawing>
          <wp:inline distT="0" distB="0" distL="0" distR="0" wp14:anchorId="75F13536" wp14:editId="3FC6B13D">
            <wp:extent cx="3905250" cy="3066933"/>
            <wp:effectExtent l="0" t="0" r="0" b="635"/>
            <wp:docPr id="135653899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53899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911083" cy="3071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24C08" w14:textId="2BD0D3B6" w:rsidR="00CC4A2A" w:rsidRDefault="00CC4A2A" w:rsidP="00CC4A2A">
      <w:pPr>
        <w:pStyle w:val="a"/>
      </w:pPr>
      <w:r>
        <w:rPr>
          <w:rFonts w:hint="eastAsia"/>
        </w:rPr>
        <w:t>端口映射及字节顺序设置</w:t>
      </w:r>
    </w:p>
    <w:p w14:paraId="0B482729" w14:textId="305263A8" w:rsidR="00CC4A2A" w:rsidRDefault="008C748E" w:rsidP="008C748E">
      <w:r>
        <w:rPr>
          <w:rFonts w:hint="eastAsia"/>
        </w:rPr>
        <w:t>设置画面如下，读取端口信息及对传感器</w:t>
      </w:r>
      <w:r>
        <w:rPr>
          <w:rFonts w:hint="eastAsia"/>
        </w:rPr>
        <w:t>0</w:t>
      </w:r>
      <w:r>
        <w:rPr>
          <w:rFonts w:hint="eastAsia"/>
        </w:rPr>
        <w:t>位进行置位；</w:t>
      </w:r>
    </w:p>
    <w:p w14:paraId="3C83F2E0" w14:textId="501047D7" w:rsidR="008C748E" w:rsidRDefault="006A48DE" w:rsidP="008C748E">
      <w:r>
        <w:rPr>
          <w:noProof/>
        </w:rPr>
        <w:drawing>
          <wp:inline distT="0" distB="0" distL="0" distR="0" wp14:anchorId="1BA0E2DE" wp14:editId="42C4DAD4">
            <wp:extent cx="4676775" cy="3114847"/>
            <wp:effectExtent l="0" t="0" r="0" b="9525"/>
            <wp:docPr id="13860002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000225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681312" cy="3117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960FF" w14:textId="6456BA14" w:rsidR="008C748E" w:rsidRDefault="008C748E" w:rsidP="008C748E">
      <w:pPr>
        <w:pStyle w:val="a"/>
      </w:pPr>
      <w:r>
        <w:rPr>
          <w:rFonts w:hint="eastAsia"/>
        </w:rPr>
        <w:t>测试画面编辑</w:t>
      </w:r>
    </w:p>
    <w:p w14:paraId="12BEB92E" w14:textId="699BFC5C" w:rsidR="008C748E" w:rsidRDefault="008C748E" w:rsidP="008C748E">
      <w:r>
        <w:rPr>
          <w:rFonts w:hint="eastAsia"/>
        </w:rPr>
        <w:t>编译、通电、下载，运行：</w:t>
      </w:r>
    </w:p>
    <w:p w14:paraId="00F0C9B7" w14:textId="17FF2ADC" w:rsidR="008C748E" w:rsidRDefault="00193CD9" w:rsidP="007F0EE2">
      <w:pPr>
        <w:jc w:val="center"/>
      </w:pPr>
      <w:r>
        <w:rPr>
          <w:noProof/>
        </w:rPr>
        <w:lastRenderedPageBreak/>
        <w:drawing>
          <wp:inline distT="0" distB="0" distL="0" distR="0" wp14:anchorId="331C08AC" wp14:editId="3EE82428">
            <wp:extent cx="4703045" cy="2943225"/>
            <wp:effectExtent l="0" t="0" r="2540" b="0"/>
            <wp:docPr id="20765796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579674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705448" cy="2944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82D88" w14:textId="0BF97255" w:rsidR="006A48DE" w:rsidRDefault="006A48DE" w:rsidP="006A48DE">
      <w:pPr>
        <w:pStyle w:val="a"/>
      </w:pPr>
      <w:r>
        <w:rPr>
          <w:rFonts w:hint="eastAsia"/>
        </w:rPr>
        <w:t>上电读取状态</w:t>
      </w:r>
    </w:p>
    <w:p w14:paraId="69FDA047" w14:textId="4EF12CA1" w:rsidR="00193CD9" w:rsidRDefault="006A48DE" w:rsidP="006A48DE">
      <w:r>
        <w:rPr>
          <w:rFonts w:hint="eastAsia"/>
        </w:rPr>
        <w:t>在以上状态</w:t>
      </w:r>
      <w:r w:rsidR="00193CD9">
        <w:rPr>
          <w:rFonts w:hint="eastAsia"/>
        </w:rPr>
        <w:t>，得知</w:t>
      </w:r>
      <w:r w:rsidR="00193CD9">
        <w:rPr>
          <w:rFonts w:hint="eastAsia"/>
        </w:rPr>
        <w:t>CK1081E S0</w:t>
      </w:r>
      <w:r w:rsidR="00193CD9">
        <w:rPr>
          <w:rFonts w:hint="eastAsia"/>
        </w:rPr>
        <w:t>和</w:t>
      </w:r>
      <w:r w:rsidR="00193CD9">
        <w:rPr>
          <w:rFonts w:hint="eastAsia"/>
        </w:rPr>
        <w:t>S1</w:t>
      </w:r>
      <w:r w:rsidR="00193CD9">
        <w:rPr>
          <w:rFonts w:hint="eastAsia"/>
        </w:rPr>
        <w:t>通道不在</w:t>
      </w:r>
      <w:r w:rsidR="00193CD9">
        <w:rPr>
          <w:rFonts w:hint="eastAsia"/>
        </w:rPr>
        <w:t>0</w:t>
      </w:r>
      <w:r w:rsidR="00193CD9">
        <w:rPr>
          <w:rFonts w:hint="eastAsia"/>
        </w:rPr>
        <w:t>位；</w:t>
      </w:r>
    </w:p>
    <w:p w14:paraId="1AA7D6DF" w14:textId="2F2CEFF0" w:rsidR="006A48DE" w:rsidRDefault="00193CD9" w:rsidP="006A48DE">
      <w:r>
        <w:rPr>
          <w:rFonts w:hint="eastAsia"/>
        </w:rPr>
        <w:t>在</w:t>
      </w:r>
      <w:r>
        <w:rPr>
          <w:rFonts w:hint="eastAsia"/>
        </w:rPr>
        <w:t xml:space="preserve">CK1081Ezero0 </w:t>
      </w:r>
      <w:r>
        <w:rPr>
          <w:rFonts w:hint="eastAsia"/>
        </w:rPr>
        <w:t>输入框中输入</w:t>
      </w:r>
      <w:r>
        <w:rPr>
          <w:rFonts w:hint="eastAsia"/>
        </w:rPr>
        <w:t>0x77359400</w:t>
      </w:r>
      <w:r>
        <w:rPr>
          <w:rFonts w:hint="eastAsia"/>
        </w:rPr>
        <w:t>（置零校准命令）</w:t>
      </w:r>
    </w:p>
    <w:p w14:paraId="616AE23C" w14:textId="71A4CD8D" w:rsidR="00193CD9" w:rsidRDefault="00193CD9" w:rsidP="00193CD9">
      <w:pPr>
        <w:jc w:val="center"/>
      </w:pPr>
      <w:r>
        <w:rPr>
          <w:noProof/>
        </w:rPr>
        <w:drawing>
          <wp:inline distT="0" distB="0" distL="0" distR="0" wp14:anchorId="5A6E9A0D" wp14:editId="7604D15A">
            <wp:extent cx="2600325" cy="2632329"/>
            <wp:effectExtent l="0" t="0" r="0" b="0"/>
            <wp:docPr id="198521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218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601703" cy="2633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58540" w14:textId="750E99FE" w:rsidR="00193CD9" w:rsidRDefault="00193CD9" w:rsidP="00193CD9">
      <w:pPr>
        <w:pStyle w:val="a"/>
        <w:rPr>
          <w:rFonts w:hint="eastAsia"/>
        </w:rPr>
      </w:pPr>
      <w:r>
        <w:rPr>
          <w:rFonts w:hint="eastAsia"/>
        </w:rPr>
        <w:t>CK1081E</w:t>
      </w:r>
      <w:r>
        <w:rPr>
          <w:rFonts w:hint="eastAsia"/>
        </w:rPr>
        <w:t>端口校准命令</w:t>
      </w:r>
    </w:p>
    <w:p w14:paraId="6397DA01" w14:textId="41FAB8AE" w:rsidR="00193CD9" w:rsidRDefault="00193CD9" w:rsidP="006A48DE">
      <w:r>
        <w:rPr>
          <w:rFonts w:hint="eastAsia"/>
        </w:rPr>
        <w:t>得到以下内容：</w:t>
      </w:r>
    </w:p>
    <w:p w14:paraId="71243D99" w14:textId="49A30099" w:rsidR="00193CD9" w:rsidRDefault="00193CD9" w:rsidP="006A48DE">
      <w:r>
        <w:rPr>
          <w:noProof/>
        </w:rPr>
        <w:lastRenderedPageBreak/>
        <w:drawing>
          <wp:inline distT="0" distB="0" distL="0" distR="0" wp14:anchorId="0D5ABB23" wp14:editId="6CC9E11D">
            <wp:extent cx="5257800" cy="3295650"/>
            <wp:effectExtent l="0" t="0" r="0" b="0"/>
            <wp:docPr id="17605602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560232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61877" w14:textId="1ACD51CD" w:rsidR="00193CD9" w:rsidRPr="00BD0334" w:rsidRDefault="00193CD9" w:rsidP="006A48DE">
      <w:pPr>
        <w:rPr>
          <w:rFonts w:hint="eastAsia"/>
        </w:rPr>
      </w:pPr>
      <w:r>
        <w:rPr>
          <w:rFonts w:hint="eastAsia"/>
        </w:rPr>
        <w:t>端口</w:t>
      </w:r>
      <w:r>
        <w:rPr>
          <w:rFonts w:hint="eastAsia"/>
        </w:rPr>
        <w:t xml:space="preserve">S0 </w:t>
      </w:r>
      <w:r>
        <w:rPr>
          <w:rFonts w:hint="eastAsia"/>
        </w:rPr>
        <w:t>被置零；至此、通讯成功；</w:t>
      </w:r>
    </w:p>
    <w:sectPr w:rsidR="00193CD9" w:rsidRPr="00BD03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C347F4" w14:textId="77777777" w:rsidR="000C15FD" w:rsidRDefault="000C15FD" w:rsidP="00B932B5">
      <w:pPr>
        <w:spacing w:line="240" w:lineRule="auto"/>
      </w:pPr>
      <w:r>
        <w:separator/>
      </w:r>
    </w:p>
  </w:endnote>
  <w:endnote w:type="continuationSeparator" w:id="0">
    <w:p w14:paraId="6263699D" w14:textId="77777777" w:rsidR="000C15FD" w:rsidRDefault="000C15FD" w:rsidP="00B932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dobe 宋体 Std L">
    <w:panose1 w:val="020203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Adobe 黑体 Std R">
    <w:panose1 w:val="020B0400000000000000"/>
    <w:charset w:val="86"/>
    <w:family w:val="swiss"/>
    <w:notTrueType/>
    <w:pitch w:val="variable"/>
    <w:sig w:usb0="00000207" w:usb1="0A0F1810" w:usb2="00000016" w:usb3="00000000" w:csb0="000600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164420" w14:textId="77777777" w:rsidR="000C15FD" w:rsidRDefault="000C15FD" w:rsidP="00B932B5">
      <w:pPr>
        <w:spacing w:line="240" w:lineRule="auto"/>
      </w:pPr>
      <w:r>
        <w:separator/>
      </w:r>
    </w:p>
  </w:footnote>
  <w:footnote w:type="continuationSeparator" w:id="0">
    <w:p w14:paraId="2D36AD1B" w14:textId="77777777" w:rsidR="000C15FD" w:rsidRDefault="000C15FD" w:rsidP="00B932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EC13FD"/>
    <w:multiLevelType w:val="hybridMultilevel"/>
    <w:tmpl w:val="C0C25342"/>
    <w:lvl w:ilvl="0" w:tplc="6A76A350">
      <w:start w:val="1"/>
      <w:numFmt w:val="decimal"/>
      <w:lvlText w:val="1.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4BE0ABF"/>
    <w:multiLevelType w:val="hybridMultilevel"/>
    <w:tmpl w:val="FB963454"/>
    <w:lvl w:ilvl="0" w:tplc="1D5EE8D8">
      <w:start w:val="1"/>
      <w:numFmt w:val="decimal"/>
      <w:pStyle w:val="a"/>
      <w:lvlText w:val="图%1."/>
      <w:lvlJc w:val="center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FAD6E70"/>
    <w:multiLevelType w:val="multilevel"/>
    <w:tmpl w:val="16C4D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68A0945"/>
    <w:multiLevelType w:val="multilevel"/>
    <w:tmpl w:val="AB1E152A"/>
    <w:lvl w:ilvl="0">
      <w:start w:val="1"/>
      <w:numFmt w:val="decimal"/>
      <w:pStyle w:val="1"/>
      <w:lvlText w:val="%1."/>
      <w:lvlJc w:val="left"/>
      <w:pPr>
        <w:ind w:left="440" w:hanging="44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70513643">
    <w:abstractNumId w:val="2"/>
  </w:num>
  <w:num w:numId="2" w16cid:durableId="744304153">
    <w:abstractNumId w:val="1"/>
  </w:num>
  <w:num w:numId="3" w16cid:durableId="815562429">
    <w:abstractNumId w:val="3"/>
  </w:num>
  <w:num w:numId="4" w16cid:durableId="1743916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4E1"/>
    <w:rsid w:val="000015D2"/>
    <w:rsid w:val="00073858"/>
    <w:rsid w:val="00080BCD"/>
    <w:rsid w:val="00082E33"/>
    <w:rsid w:val="00096467"/>
    <w:rsid w:val="00096DE8"/>
    <w:rsid w:val="000C15FD"/>
    <w:rsid w:val="000F6389"/>
    <w:rsid w:val="001339FA"/>
    <w:rsid w:val="00193CD9"/>
    <w:rsid w:val="001B4295"/>
    <w:rsid w:val="001B56C5"/>
    <w:rsid w:val="001D4C54"/>
    <w:rsid w:val="001D4E76"/>
    <w:rsid w:val="001F627A"/>
    <w:rsid w:val="00264488"/>
    <w:rsid w:val="00271B03"/>
    <w:rsid w:val="00295C45"/>
    <w:rsid w:val="002A5877"/>
    <w:rsid w:val="002B13A7"/>
    <w:rsid w:val="002F20C3"/>
    <w:rsid w:val="0030117C"/>
    <w:rsid w:val="003125AC"/>
    <w:rsid w:val="003246FD"/>
    <w:rsid w:val="0033622E"/>
    <w:rsid w:val="003433E3"/>
    <w:rsid w:val="00361863"/>
    <w:rsid w:val="003B35A9"/>
    <w:rsid w:val="004049A7"/>
    <w:rsid w:val="00407192"/>
    <w:rsid w:val="00414922"/>
    <w:rsid w:val="004158F4"/>
    <w:rsid w:val="00421717"/>
    <w:rsid w:val="00441333"/>
    <w:rsid w:val="00470DEB"/>
    <w:rsid w:val="004F329E"/>
    <w:rsid w:val="005025CB"/>
    <w:rsid w:val="005224E1"/>
    <w:rsid w:val="005242E6"/>
    <w:rsid w:val="00542CB6"/>
    <w:rsid w:val="00561CE2"/>
    <w:rsid w:val="00567C17"/>
    <w:rsid w:val="00574848"/>
    <w:rsid w:val="005951BF"/>
    <w:rsid w:val="005A2827"/>
    <w:rsid w:val="00615382"/>
    <w:rsid w:val="00631EB7"/>
    <w:rsid w:val="00661EED"/>
    <w:rsid w:val="00665C03"/>
    <w:rsid w:val="006A48DE"/>
    <w:rsid w:val="006C7B28"/>
    <w:rsid w:val="006D6E4B"/>
    <w:rsid w:val="006F26A3"/>
    <w:rsid w:val="00700541"/>
    <w:rsid w:val="00713518"/>
    <w:rsid w:val="0072260E"/>
    <w:rsid w:val="00724C2A"/>
    <w:rsid w:val="00734872"/>
    <w:rsid w:val="00754329"/>
    <w:rsid w:val="00756ADD"/>
    <w:rsid w:val="007605B2"/>
    <w:rsid w:val="00783CC5"/>
    <w:rsid w:val="007848AA"/>
    <w:rsid w:val="0079387B"/>
    <w:rsid w:val="007A4E5F"/>
    <w:rsid w:val="007D003D"/>
    <w:rsid w:val="007D392C"/>
    <w:rsid w:val="007E15BF"/>
    <w:rsid w:val="007F0EE2"/>
    <w:rsid w:val="0082049F"/>
    <w:rsid w:val="008344CC"/>
    <w:rsid w:val="00854ED0"/>
    <w:rsid w:val="00864831"/>
    <w:rsid w:val="008741B9"/>
    <w:rsid w:val="0088590B"/>
    <w:rsid w:val="008A43F1"/>
    <w:rsid w:val="008A51FE"/>
    <w:rsid w:val="008C748E"/>
    <w:rsid w:val="008D6423"/>
    <w:rsid w:val="00906741"/>
    <w:rsid w:val="009245A0"/>
    <w:rsid w:val="00925C5E"/>
    <w:rsid w:val="00925EBF"/>
    <w:rsid w:val="00963217"/>
    <w:rsid w:val="00981E7E"/>
    <w:rsid w:val="009C688F"/>
    <w:rsid w:val="009E0F08"/>
    <w:rsid w:val="009F3894"/>
    <w:rsid w:val="00A21938"/>
    <w:rsid w:val="00A25587"/>
    <w:rsid w:val="00A413A2"/>
    <w:rsid w:val="00A55313"/>
    <w:rsid w:val="00A74B5F"/>
    <w:rsid w:val="00A7686B"/>
    <w:rsid w:val="00A8413F"/>
    <w:rsid w:val="00AA0F93"/>
    <w:rsid w:val="00AA6324"/>
    <w:rsid w:val="00AD54E2"/>
    <w:rsid w:val="00B008CC"/>
    <w:rsid w:val="00B4355E"/>
    <w:rsid w:val="00B46DA2"/>
    <w:rsid w:val="00B511B2"/>
    <w:rsid w:val="00B53487"/>
    <w:rsid w:val="00B716B9"/>
    <w:rsid w:val="00B843E7"/>
    <w:rsid w:val="00B91F0D"/>
    <w:rsid w:val="00B932B5"/>
    <w:rsid w:val="00B96879"/>
    <w:rsid w:val="00B96C53"/>
    <w:rsid w:val="00BA6207"/>
    <w:rsid w:val="00BD0334"/>
    <w:rsid w:val="00BE3B9E"/>
    <w:rsid w:val="00BE5409"/>
    <w:rsid w:val="00C0132E"/>
    <w:rsid w:val="00C31644"/>
    <w:rsid w:val="00CA633D"/>
    <w:rsid w:val="00CA744F"/>
    <w:rsid w:val="00CC14E8"/>
    <w:rsid w:val="00CC497D"/>
    <w:rsid w:val="00CC4A2A"/>
    <w:rsid w:val="00CE64DA"/>
    <w:rsid w:val="00CE6930"/>
    <w:rsid w:val="00CF3E8E"/>
    <w:rsid w:val="00DA2298"/>
    <w:rsid w:val="00DA2303"/>
    <w:rsid w:val="00DB6493"/>
    <w:rsid w:val="00DD7450"/>
    <w:rsid w:val="00DE6DDF"/>
    <w:rsid w:val="00EA041B"/>
    <w:rsid w:val="00EB1539"/>
    <w:rsid w:val="00EC50E6"/>
    <w:rsid w:val="00EC5A2B"/>
    <w:rsid w:val="00F24BE1"/>
    <w:rsid w:val="00F26F2C"/>
    <w:rsid w:val="00F31B97"/>
    <w:rsid w:val="00F35BB2"/>
    <w:rsid w:val="00F47712"/>
    <w:rsid w:val="00FB2A1B"/>
    <w:rsid w:val="00FB7965"/>
    <w:rsid w:val="00FD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61054F"/>
  <w15:chartTrackingRefBased/>
  <w15:docId w15:val="{56D8BACC-48B4-4ECF-AE2D-B10C30702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91F0D"/>
    <w:pPr>
      <w:widowControl w:val="0"/>
      <w:spacing w:line="360" w:lineRule="auto"/>
    </w:pPr>
    <w:rPr>
      <w:rFonts w:eastAsia="宋体"/>
      <w:sz w:val="24"/>
    </w:rPr>
  </w:style>
  <w:style w:type="paragraph" w:styleId="1">
    <w:name w:val="heading 1"/>
    <w:next w:val="a0"/>
    <w:link w:val="10"/>
    <w:uiPriority w:val="9"/>
    <w:qFormat/>
    <w:rsid w:val="00B91F0D"/>
    <w:pPr>
      <w:keepNext/>
      <w:keepLines/>
      <w:numPr>
        <w:numId w:val="3"/>
      </w:numPr>
      <w:spacing w:before="340" w:after="330" w:line="360" w:lineRule="auto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0"/>
    <w:next w:val="a0"/>
    <w:link w:val="20"/>
    <w:uiPriority w:val="9"/>
    <w:unhideWhenUsed/>
    <w:qFormat/>
    <w:rsid w:val="009C688F"/>
    <w:pPr>
      <w:keepNext/>
      <w:keepLines/>
      <w:spacing w:before="260" w:after="260"/>
      <w:outlineLvl w:val="1"/>
    </w:pPr>
    <w:rPr>
      <w:rFonts w:asciiTheme="majorHAnsi" w:hAnsiTheme="majorHAnsi" w:cstheme="majorBidi"/>
      <w:b/>
      <w:b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015D2"/>
    <w:pPr>
      <w:ind w:firstLineChars="200" w:firstLine="420"/>
    </w:pPr>
  </w:style>
  <w:style w:type="paragraph" w:styleId="a">
    <w:name w:val="No Spacing"/>
    <w:aliases w:val="图号"/>
    <w:basedOn w:val="a0"/>
    <w:uiPriority w:val="1"/>
    <w:qFormat/>
    <w:rsid w:val="00CE6930"/>
    <w:pPr>
      <w:numPr>
        <w:numId w:val="2"/>
      </w:numPr>
      <w:ind w:left="0" w:firstLine="0"/>
      <w:jc w:val="center"/>
    </w:pPr>
    <w:rPr>
      <w:rFonts w:eastAsia="黑体"/>
      <w:sz w:val="21"/>
    </w:rPr>
  </w:style>
  <w:style w:type="character" w:customStyle="1" w:styleId="10">
    <w:name w:val="标题 1 字符"/>
    <w:basedOn w:val="a1"/>
    <w:link w:val="1"/>
    <w:uiPriority w:val="9"/>
    <w:rsid w:val="00B91F0D"/>
    <w:rPr>
      <w:rFonts w:eastAsia="黑体"/>
      <w:b/>
      <w:bCs/>
      <w:kern w:val="44"/>
      <w:sz w:val="30"/>
      <w:szCs w:val="44"/>
    </w:rPr>
  </w:style>
  <w:style w:type="character" w:customStyle="1" w:styleId="20">
    <w:name w:val="标题 2 字符"/>
    <w:basedOn w:val="a1"/>
    <w:link w:val="2"/>
    <w:uiPriority w:val="9"/>
    <w:rsid w:val="009C688F"/>
    <w:rPr>
      <w:rFonts w:asciiTheme="majorHAnsi" w:eastAsia="Adobe 宋体 Std L" w:hAnsiTheme="majorHAnsi" w:cstheme="majorBidi"/>
      <w:b/>
      <w:bCs/>
      <w:sz w:val="28"/>
      <w:szCs w:val="32"/>
    </w:rPr>
  </w:style>
  <w:style w:type="paragraph" w:styleId="a5">
    <w:name w:val="header"/>
    <w:basedOn w:val="a0"/>
    <w:link w:val="a6"/>
    <w:uiPriority w:val="99"/>
    <w:unhideWhenUsed/>
    <w:rsid w:val="00B932B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uiPriority w:val="99"/>
    <w:rsid w:val="00B932B5"/>
    <w:rPr>
      <w:rFonts w:eastAsia="宋体"/>
      <w:sz w:val="18"/>
      <w:szCs w:val="18"/>
    </w:rPr>
  </w:style>
  <w:style w:type="paragraph" w:styleId="a7">
    <w:name w:val="footer"/>
    <w:basedOn w:val="a0"/>
    <w:link w:val="a8"/>
    <w:uiPriority w:val="99"/>
    <w:unhideWhenUsed/>
    <w:rsid w:val="00B932B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rsid w:val="00B932B5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16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Deuce li</dc:creator>
  <cp:keywords/>
  <dc:description/>
  <cp:lastModifiedBy>Deuce li</cp:lastModifiedBy>
  <cp:revision>10</cp:revision>
  <dcterms:created xsi:type="dcterms:W3CDTF">2024-04-01T00:16:00Z</dcterms:created>
  <dcterms:modified xsi:type="dcterms:W3CDTF">2024-04-02T06:13:00Z</dcterms:modified>
</cp:coreProperties>
</file>